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2A53" w:rsidRDefault="00322A53" w:rsidP="00D366DC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D366DC" w:rsidRDefault="00E90F11" w:rsidP="00D366DC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КРАСНОВСКОГО СЕЛЬСКОГО ПОСЕЛЕНИЯ</w:t>
      </w:r>
    </w:p>
    <w:p w:rsidR="00D366DC" w:rsidRDefault="00E90F11" w:rsidP="00D673E6">
      <w:pPr>
        <w:pStyle w:val="2"/>
        <w:rPr>
          <w:b w:val="0"/>
          <w:bCs/>
          <w:sz w:val="32"/>
        </w:rPr>
      </w:pPr>
      <w:r>
        <w:rPr>
          <w:sz w:val="32"/>
        </w:rPr>
        <w:t>ТАРАСОВСКОГО РАЙОНА РОСТОВСКОЙ ОБЛАСТИ</w:t>
      </w:r>
    </w:p>
    <w:p w:rsidR="00D366DC" w:rsidRDefault="00D366DC" w:rsidP="00D366DC">
      <w:pPr>
        <w:shd w:val="clear" w:color="auto" w:fill="FFFFFF"/>
        <w:jc w:val="center"/>
        <w:rPr>
          <w:b/>
          <w:sz w:val="32"/>
          <w:szCs w:val="32"/>
        </w:rPr>
      </w:pPr>
    </w:p>
    <w:p w:rsidR="006E2B78" w:rsidRDefault="00D366DC" w:rsidP="00D673E6">
      <w:pPr>
        <w:pStyle w:val="1"/>
        <w:rPr>
          <w:sz w:val="36"/>
          <w:szCs w:val="36"/>
        </w:rPr>
      </w:pPr>
      <w:r>
        <w:t>ПОСТАНОВЛЕНИЕ</w:t>
      </w:r>
    </w:p>
    <w:p w:rsidR="007C128D" w:rsidRDefault="007C128D" w:rsidP="006E2B78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D635BF" w:rsidRDefault="00C94DEF" w:rsidP="004E7C1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08.12.</w:t>
      </w:r>
      <w:r w:rsidR="00054829">
        <w:rPr>
          <w:rFonts w:ascii="Times New Roman" w:hAnsi="Times New Roman" w:cs="Times New Roman"/>
          <w:sz w:val="28"/>
          <w:szCs w:val="28"/>
        </w:rPr>
        <w:t>2</w:t>
      </w:r>
      <w:r w:rsidR="006E2B78" w:rsidRPr="00F83794">
        <w:rPr>
          <w:rFonts w:ascii="Times New Roman" w:hAnsi="Times New Roman" w:cs="Times New Roman"/>
          <w:sz w:val="28"/>
          <w:szCs w:val="28"/>
        </w:rPr>
        <w:t>0</w:t>
      </w:r>
      <w:r w:rsidR="00FC12AD">
        <w:rPr>
          <w:rFonts w:ascii="Times New Roman" w:hAnsi="Times New Roman" w:cs="Times New Roman"/>
          <w:sz w:val="28"/>
          <w:szCs w:val="28"/>
        </w:rPr>
        <w:t>10</w:t>
      </w:r>
      <w:r w:rsidR="006E2B78" w:rsidRPr="00F83794">
        <w:rPr>
          <w:rFonts w:ascii="Times New Roman" w:hAnsi="Times New Roman" w:cs="Times New Roman"/>
          <w:sz w:val="28"/>
          <w:szCs w:val="28"/>
        </w:rPr>
        <w:t xml:space="preserve"> г.</w:t>
      </w:r>
      <w:r w:rsidR="006E2B78" w:rsidRPr="00F83794">
        <w:rPr>
          <w:rFonts w:ascii="Times New Roman" w:hAnsi="Times New Roman" w:cs="Times New Roman"/>
          <w:sz w:val="28"/>
          <w:szCs w:val="28"/>
        </w:rPr>
        <w:tab/>
      </w:r>
      <w:r w:rsidR="006E2B78" w:rsidRPr="002E71E9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D366DC" w:rsidRPr="002E71E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F455B" w:rsidRPr="002E71E9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7C128D" w:rsidRPr="002E71E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C128D" w:rsidRPr="004E7C16">
        <w:rPr>
          <w:rFonts w:ascii="Times New Roman" w:hAnsi="Times New Roman" w:cs="Times New Roman"/>
          <w:b/>
          <w:sz w:val="28"/>
          <w:szCs w:val="28"/>
        </w:rPr>
        <w:t>№</w:t>
      </w:r>
      <w:r w:rsidR="006E2B78" w:rsidRPr="004E7C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0C86" w:rsidRPr="004E7C1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116</w:t>
      </w:r>
      <w:r w:rsidR="006E2B78" w:rsidRPr="00F8379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F22BF">
        <w:rPr>
          <w:rFonts w:ascii="Times New Roman" w:hAnsi="Times New Roman" w:cs="Times New Roman"/>
          <w:sz w:val="28"/>
          <w:szCs w:val="28"/>
        </w:rPr>
        <w:t xml:space="preserve"> </w:t>
      </w:r>
      <w:r w:rsidR="00D366DC">
        <w:rPr>
          <w:rFonts w:ascii="Times New Roman" w:hAnsi="Times New Roman" w:cs="Times New Roman"/>
          <w:sz w:val="28"/>
          <w:szCs w:val="28"/>
        </w:rPr>
        <w:t xml:space="preserve">     </w:t>
      </w:r>
      <w:r w:rsidR="006E2B78">
        <w:rPr>
          <w:rFonts w:ascii="Times New Roman" w:hAnsi="Times New Roman" w:cs="Times New Roman"/>
          <w:sz w:val="28"/>
          <w:szCs w:val="28"/>
        </w:rPr>
        <w:t xml:space="preserve">  </w:t>
      </w:r>
      <w:r w:rsidR="006E2B78" w:rsidRPr="00F83794">
        <w:rPr>
          <w:rFonts w:ascii="Times New Roman" w:hAnsi="Times New Roman" w:cs="Times New Roman"/>
          <w:sz w:val="28"/>
          <w:szCs w:val="28"/>
        </w:rPr>
        <w:t xml:space="preserve">  </w:t>
      </w:r>
      <w:r w:rsidR="007C128D">
        <w:rPr>
          <w:rFonts w:ascii="Times New Roman" w:hAnsi="Times New Roman" w:cs="Times New Roman"/>
          <w:sz w:val="28"/>
          <w:szCs w:val="28"/>
        </w:rPr>
        <w:t xml:space="preserve">   </w:t>
      </w:r>
      <w:r w:rsidR="006E2B78" w:rsidRPr="00F83794">
        <w:rPr>
          <w:rFonts w:ascii="Times New Roman" w:hAnsi="Times New Roman" w:cs="Times New Roman"/>
          <w:sz w:val="28"/>
          <w:szCs w:val="28"/>
        </w:rPr>
        <w:t xml:space="preserve"> </w:t>
      </w:r>
      <w:r w:rsidR="00D366DC">
        <w:rPr>
          <w:rFonts w:ascii="Times New Roman" w:hAnsi="Times New Roman" w:cs="Times New Roman"/>
          <w:sz w:val="28"/>
          <w:szCs w:val="28"/>
        </w:rPr>
        <w:t>х</w:t>
      </w:r>
      <w:r w:rsidR="006E2B78" w:rsidRPr="00F83794">
        <w:rPr>
          <w:rFonts w:ascii="Times New Roman" w:hAnsi="Times New Roman" w:cs="Times New Roman"/>
          <w:sz w:val="28"/>
          <w:szCs w:val="28"/>
        </w:rPr>
        <w:t xml:space="preserve">. </w:t>
      </w:r>
      <w:r w:rsidR="00D366DC">
        <w:rPr>
          <w:rFonts w:ascii="Times New Roman" w:hAnsi="Times New Roman" w:cs="Times New Roman"/>
          <w:sz w:val="28"/>
          <w:szCs w:val="28"/>
        </w:rPr>
        <w:t>Верхний Митякин</w:t>
      </w:r>
    </w:p>
    <w:p w:rsidR="00D635BF" w:rsidRDefault="00D635BF" w:rsidP="00D366D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054829" w:rsidRPr="00B8180F" w:rsidRDefault="00054829" w:rsidP="004714F5">
      <w:pPr>
        <w:jc w:val="center"/>
      </w:pPr>
      <w:r w:rsidRPr="00B8180F">
        <w:t>Об утверждении Программы</w:t>
      </w:r>
    </w:p>
    <w:p w:rsidR="00054829" w:rsidRPr="00B8180F" w:rsidRDefault="00054829" w:rsidP="004714F5">
      <w:pPr>
        <w:jc w:val="center"/>
      </w:pPr>
      <w:r w:rsidRPr="00B8180F">
        <w:t>по повышению эффективности</w:t>
      </w:r>
    </w:p>
    <w:p w:rsidR="00054829" w:rsidRDefault="00054829" w:rsidP="004714F5">
      <w:pPr>
        <w:jc w:val="center"/>
      </w:pPr>
      <w:r w:rsidRPr="00B8180F">
        <w:t xml:space="preserve">бюджетных расходов в </w:t>
      </w:r>
      <w:r>
        <w:t>Красновском</w:t>
      </w:r>
    </w:p>
    <w:p w:rsidR="00054829" w:rsidRDefault="00054829" w:rsidP="004714F5">
      <w:pPr>
        <w:jc w:val="center"/>
      </w:pPr>
      <w:r>
        <w:t>сельском поселении</w:t>
      </w:r>
      <w:r w:rsidRPr="00B8180F">
        <w:t xml:space="preserve"> на период до 2012 года</w:t>
      </w:r>
    </w:p>
    <w:p w:rsidR="00054829" w:rsidRPr="00B8180F" w:rsidRDefault="00054829" w:rsidP="00054829">
      <w:pPr>
        <w:spacing w:line="288" w:lineRule="auto"/>
      </w:pPr>
    </w:p>
    <w:p w:rsidR="00054829" w:rsidRPr="001916D2" w:rsidRDefault="00054829" w:rsidP="00054829">
      <w:pPr>
        <w:ind w:firstLine="720"/>
        <w:jc w:val="both"/>
        <w:rPr>
          <w:szCs w:val="28"/>
        </w:rPr>
      </w:pPr>
      <w:r w:rsidRPr="00B8180F">
        <w:t>В соответствии с Программой Правительства Российской Федерации</w:t>
      </w:r>
      <w:r>
        <w:br/>
      </w:r>
      <w:r w:rsidRPr="00B8180F">
        <w:t>по повышению эффективности бюджетных расходов на период до 2012 года, утвержденной распоряжением Правительства Российской Федерации</w:t>
      </w:r>
      <w:r>
        <w:br/>
      </w:r>
      <w:r w:rsidRPr="00B8180F">
        <w:t xml:space="preserve">от 30.06.2010 № 1101-р, </w:t>
      </w:r>
      <w:r w:rsidRPr="001916D2">
        <w:rPr>
          <w:szCs w:val="28"/>
        </w:rPr>
        <w:t>постановление</w:t>
      </w:r>
      <w:r w:rsidRPr="006F60D4">
        <w:rPr>
          <w:szCs w:val="28"/>
        </w:rPr>
        <w:t>м</w:t>
      </w:r>
      <w:r w:rsidRPr="001916D2">
        <w:rPr>
          <w:szCs w:val="28"/>
        </w:rPr>
        <w:t xml:space="preserve"> Администрации Ростовской области от 22.11.2010 № 302 «Об утверждении Программы по повышению эффективности бюджетных расходов в Ростовской области на период до 2012 года»,</w:t>
      </w:r>
    </w:p>
    <w:p w:rsidR="00054829" w:rsidRDefault="00054829" w:rsidP="00054829">
      <w:pPr>
        <w:spacing w:line="288" w:lineRule="auto"/>
      </w:pPr>
    </w:p>
    <w:p w:rsidR="00054829" w:rsidRPr="00B8180F" w:rsidRDefault="00054829" w:rsidP="00054829">
      <w:pPr>
        <w:spacing w:line="288" w:lineRule="auto"/>
        <w:jc w:val="center"/>
      </w:pPr>
      <w:r w:rsidRPr="00B8180F">
        <w:t>ПОСТАНОВЛЯЮ:</w:t>
      </w:r>
    </w:p>
    <w:p w:rsidR="00FA6CCF" w:rsidRDefault="00054829" w:rsidP="00FA6CCF">
      <w:pPr>
        <w:numPr>
          <w:ilvl w:val="0"/>
          <w:numId w:val="7"/>
        </w:numPr>
        <w:spacing w:line="288" w:lineRule="auto"/>
        <w:jc w:val="both"/>
      </w:pPr>
      <w:r w:rsidRPr="00B8180F">
        <w:t>Утвердить</w:t>
      </w:r>
      <w:r w:rsidR="004714F5">
        <w:t xml:space="preserve">: </w:t>
      </w:r>
    </w:p>
    <w:p w:rsidR="00054829" w:rsidRPr="00B8180F" w:rsidRDefault="00FA6CCF" w:rsidP="00FA6CCF">
      <w:pPr>
        <w:spacing w:line="288" w:lineRule="auto"/>
        <w:jc w:val="both"/>
      </w:pPr>
      <w:r>
        <w:t xml:space="preserve">          </w:t>
      </w:r>
      <w:r w:rsidR="00054829" w:rsidRPr="00B8180F">
        <w:t>Программу по повышению эффективности бюджетных расходов</w:t>
      </w:r>
      <w:r w:rsidR="004714F5">
        <w:t xml:space="preserve"> </w:t>
      </w:r>
      <w:r w:rsidR="00054829" w:rsidRPr="00B8180F">
        <w:t xml:space="preserve">в </w:t>
      </w:r>
      <w:r w:rsidR="00054829">
        <w:t>Красновском сельском поселении</w:t>
      </w:r>
      <w:r w:rsidR="00054829" w:rsidRPr="00B8180F">
        <w:t xml:space="preserve"> на период до 2012 года согласно приложению № 1</w:t>
      </w:r>
      <w:r w:rsidR="004714F5">
        <w:t>;</w:t>
      </w:r>
    </w:p>
    <w:p w:rsidR="00054829" w:rsidRPr="00B8180F" w:rsidRDefault="00FA6CCF" w:rsidP="00054829">
      <w:pPr>
        <w:spacing w:line="288" w:lineRule="auto"/>
        <w:ind w:firstLine="720"/>
        <w:jc w:val="both"/>
      </w:pPr>
      <w:r>
        <w:t xml:space="preserve"> </w:t>
      </w:r>
      <w:r w:rsidR="00054829">
        <w:t>П</w:t>
      </w:r>
      <w:r w:rsidR="00054829" w:rsidRPr="00B8180F">
        <w:t>лан мероприятий по реализации в 201</w:t>
      </w:r>
      <w:r w:rsidR="00C94DEF">
        <w:t>0</w:t>
      </w:r>
      <w:r w:rsidR="00054829" w:rsidRPr="00B8180F">
        <w:t xml:space="preserve"> году Программы по повышению эффективности бюджетных расходов в </w:t>
      </w:r>
      <w:r w:rsidR="00054829">
        <w:t>Красновском сельском поселении</w:t>
      </w:r>
      <w:r w:rsidR="00054829" w:rsidRPr="00B8180F">
        <w:t xml:space="preserve"> на период</w:t>
      </w:r>
      <w:r w:rsidR="00054829">
        <w:t xml:space="preserve"> </w:t>
      </w:r>
      <w:r w:rsidR="00054829" w:rsidRPr="00B8180F">
        <w:t>до 2012 года согласно приложению № 2.</w:t>
      </w:r>
    </w:p>
    <w:p w:rsidR="00054829" w:rsidRPr="00B8180F" w:rsidRDefault="00054829" w:rsidP="00054829">
      <w:pPr>
        <w:spacing w:line="288" w:lineRule="auto"/>
        <w:ind w:firstLine="720"/>
        <w:jc w:val="both"/>
      </w:pPr>
      <w:r w:rsidRPr="00B8180F">
        <w:t>2.</w:t>
      </w:r>
      <w:r>
        <w:t xml:space="preserve"> Главному распорядителю и получателям бюджетных средств </w:t>
      </w:r>
      <w:r w:rsidRPr="00B8180F">
        <w:t>руководствоваться положениями Программы, указанной в пункте 1 настоящего постановления, при формировании и организации исполнения бюджета</w:t>
      </w:r>
      <w:r>
        <w:t xml:space="preserve"> сельского поселения</w:t>
      </w:r>
      <w:r w:rsidRPr="00B8180F">
        <w:t>, а также при подготовке проект</w:t>
      </w:r>
      <w:r>
        <w:t>а</w:t>
      </w:r>
      <w:r w:rsidRPr="00B8180F">
        <w:t xml:space="preserve"> </w:t>
      </w:r>
      <w:r>
        <w:t xml:space="preserve">решения о бюджете </w:t>
      </w:r>
      <w:r w:rsidRPr="00B8180F">
        <w:t xml:space="preserve"> и иных правовых актов.</w:t>
      </w:r>
    </w:p>
    <w:p w:rsidR="00004F93" w:rsidRDefault="00004F93" w:rsidP="00004F93">
      <w:pPr>
        <w:numPr>
          <w:ilvl w:val="0"/>
          <w:numId w:val="5"/>
        </w:numPr>
      </w:pPr>
      <w:r>
        <w:t>Контроль за исполнением настоящего постановления оставляю за собой.</w:t>
      </w:r>
    </w:p>
    <w:p w:rsidR="00004F93" w:rsidRDefault="00004F93" w:rsidP="00004F93">
      <w:pPr>
        <w:jc w:val="both"/>
      </w:pPr>
    </w:p>
    <w:p w:rsidR="00004F93" w:rsidRDefault="00004F93" w:rsidP="00004F93">
      <w:pPr>
        <w:jc w:val="both"/>
      </w:pPr>
      <w:r>
        <w:t xml:space="preserve">Глава Красновского </w:t>
      </w:r>
    </w:p>
    <w:p w:rsidR="00004F93" w:rsidRDefault="00004F93" w:rsidP="00004F93">
      <w:pPr>
        <w:jc w:val="both"/>
        <w:rPr>
          <w:szCs w:val="28"/>
        </w:rPr>
      </w:pPr>
      <w:r>
        <w:t>сельского поселения</w:t>
      </w:r>
      <w:r>
        <w:tab/>
      </w:r>
      <w:r>
        <w:tab/>
      </w:r>
      <w:r>
        <w:tab/>
        <w:t xml:space="preserve">                       Г.В.Бадаев</w:t>
      </w:r>
    </w:p>
    <w:p w:rsidR="00004F93" w:rsidRDefault="00004F93" w:rsidP="00004F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04F93" w:rsidRPr="00004F93" w:rsidRDefault="00004F93" w:rsidP="00004F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04F93">
        <w:rPr>
          <w:rFonts w:ascii="Times New Roman" w:hAnsi="Times New Roman" w:cs="Times New Roman"/>
          <w:sz w:val="28"/>
          <w:szCs w:val="28"/>
        </w:rPr>
        <w:t>Постановление вносит</w:t>
      </w:r>
    </w:p>
    <w:p w:rsidR="00004F93" w:rsidRDefault="00004F93" w:rsidP="00004F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сектор экономики и финансов</w:t>
      </w:r>
    </w:p>
    <w:p w:rsidR="00004F93" w:rsidRPr="00004F93" w:rsidRDefault="00004F93" w:rsidP="00004F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004F93" w:rsidRPr="00004F93" w:rsidRDefault="00004F93" w:rsidP="00004F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54829" w:rsidRPr="004714F5" w:rsidRDefault="00054829" w:rsidP="00F82792">
      <w:pPr>
        <w:pageBreakBefore/>
        <w:jc w:val="right"/>
        <w:rPr>
          <w:sz w:val="22"/>
          <w:szCs w:val="22"/>
        </w:rPr>
      </w:pPr>
      <w:r w:rsidRPr="004714F5">
        <w:rPr>
          <w:sz w:val="22"/>
          <w:szCs w:val="22"/>
        </w:rPr>
        <w:lastRenderedPageBreak/>
        <w:t>Приложение № 1</w:t>
      </w:r>
    </w:p>
    <w:p w:rsidR="00054829" w:rsidRPr="004714F5" w:rsidRDefault="00054829" w:rsidP="00F82792">
      <w:pPr>
        <w:jc w:val="right"/>
        <w:rPr>
          <w:sz w:val="22"/>
          <w:szCs w:val="22"/>
        </w:rPr>
      </w:pPr>
      <w:r w:rsidRPr="004714F5">
        <w:rPr>
          <w:sz w:val="22"/>
          <w:szCs w:val="22"/>
        </w:rPr>
        <w:t xml:space="preserve">к постановлению Администрации </w:t>
      </w:r>
      <w:r w:rsidRPr="004714F5">
        <w:rPr>
          <w:sz w:val="22"/>
          <w:szCs w:val="22"/>
        </w:rPr>
        <w:br/>
      </w:r>
      <w:r w:rsidR="00F82792" w:rsidRPr="004714F5">
        <w:rPr>
          <w:sz w:val="22"/>
          <w:szCs w:val="22"/>
        </w:rPr>
        <w:t>Красновского сельского поселения</w:t>
      </w:r>
    </w:p>
    <w:p w:rsidR="00054829" w:rsidRPr="004714F5" w:rsidRDefault="00054829" w:rsidP="00F82792">
      <w:pPr>
        <w:jc w:val="right"/>
        <w:rPr>
          <w:sz w:val="22"/>
          <w:szCs w:val="22"/>
        </w:rPr>
      </w:pPr>
      <w:r w:rsidRPr="004714F5">
        <w:rPr>
          <w:sz w:val="22"/>
          <w:szCs w:val="22"/>
        </w:rPr>
        <w:t>от 0</w:t>
      </w:r>
      <w:r w:rsidR="00C94DEF" w:rsidRPr="004714F5">
        <w:rPr>
          <w:sz w:val="22"/>
          <w:szCs w:val="22"/>
        </w:rPr>
        <w:t>8</w:t>
      </w:r>
      <w:r w:rsidRPr="004714F5">
        <w:rPr>
          <w:sz w:val="22"/>
          <w:szCs w:val="22"/>
        </w:rPr>
        <w:t xml:space="preserve">.12.2010 № </w:t>
      </w:r>
      <w:r w:rsidR="00C94DEF" w:rsidRPr="004714F5">
        <w:rPr>
          <w:sz w:val="22"/>
          <w:szCs w:val="22"/>
        </w:rPr>
        <w:t>116</w:t>
      </w:r>
    </w:p>
    <w:p w:rsidR="00054829" w:rsidRPr="004714F5" w:rsidRDefault="00054829" w:rsidP="00004F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054829" w:rsidRPr="004714F5" w:rsidRDefault="00054829" w:rsidP="00054829">
      <w:pPr>
        <w:jc w:val="center"/>
        <w:rPr>
          <w:b/>
        </w:rPr>
      </w:pPr>
      <w:r w:rsidRPr="004714F5">
        <w:rPr>
          <w:b/>
        </w:rPr>
        <w:t>ПРОГРАММА</w:t>
      </w:r>
    </w:p>
    <w:p w:rsidR="00054829" w:rsidRPr="004714F5" w:rsidRDefault="00054829" w:rsidP="00054829">
      <w:pPr>
        <w:jc w:val="center"/>
        <w:rPr>
          <w:b/>
        </w:rPr>
      </w:pPr>
      <w:r w:rsidRPr="004714F5">
        <w:rPr>
          <w:b/>
        </w:rPr>
        <w:t xml:space="preserve">по повышению эффективности бюджетных расходов </w:t>
      </w:r>
    </w:p>
    <w:p w:rsidR="00054829" w:rsidRPr="00B8180F" w:rsidRDefault="00054829" w:rsidP="00054829">
      <w:pPr>
        <w:jc w:val="center"/>
      </w:pPr>
      <w:r w:rsidRPr="004714F5">
        <w:rPr>
          <w:b/>
        </w:rPr>
        <w:t xml:space="preserve">в </w:t>
      </w:r>
      <w:r w:rsidR="00F82792" w:rsidRPr="004714F5">
        <w:rPr>
          <w:b/>
        </w:rPr>
        <w:t>Красновском сельском поселении</w:t>
      </w:r>
      <w:r w:rsidRPr="004714F5">
        <w:rPr>
          <w:b/>
        </w:rPr>
        <w:t xml:space="preserve"> на период до 2012 года</w:t>
      </w:r>
    </w:p>
    <w:p w:rsidR="00054829" w:rsidRPr="00B8180F" w:rsidRDefault="00054829" w:rsidP="00054829">
      <w:pPr>
        <w:jc w:val="center"/>
      </w:pPr>
    </w:p>
    <w:p w:rsidR="00054829" w:rsidRPr="004714F5" w:rsidRDefault="00054829" w:rsidP="00054829">
      <w:pPr>
        <w:jc w:val="center"/>
        <w:rPr>
          <w:b/>
        </w:rPr>
      </w:pPr>
      <w:r w:rsidRPr="004714F5">
        <w:rPr>
          <w:b/>
        </w:rPr>
        <w:t>Введение</w:t>
      </w:r>
    </w:p>
    <w:p w:rsidR="00054829" w:rsidRPr="00B8180F" w:rsidRDefault="00054829" w:rsidP="00054829">
      <w:pPr>
        <w:ind w:firstLine="720"/>
        <w:jc w:val="both"/>
      </w:pPr>
      <w:r w:rsidRPr="00B8180F">
        <w:t>Программа по повышению эффективности бюджетных расходов</w:t>
      </w:r>
      <w:r>
        <w:br/>
      </w:r>
      <w:r w:rsidRPr="00B8180F">
        <w:t xml:space="preserve">в </w:t>
      </w:r>
      <w:r w:rsidR="00F82792">
        <w:t>Красновском сельском поселении</w:t>
      </w:r>
      <w:r w:rsidRPr="00B8180F">
        <w:t xml:space="preserve"> на период до 2012 года (далее </w:t>
      </w:r>
      <w:r>
        <w:t>–</w:t>
      </w:r>
      <w:r w:rsidRPr="00B8180F">
        <w:t xml:space="preserve"> Программа) разработана в соответствии с Бюджетным посланием Президента Российской Федерации о бюджетной политике в 2011</w:t>
      </w:r>
      <w:r>
        <w:t> – </w:t>
      </w:r>
      <w:r w:rsidRPr="00B8180F">
        <w:t xml:space="preserve">2013 годах от </w:t>
      </w:r>
      <w:r>
        <w:t xml:space="preserve">29 июня </w:t>
      </w:r>
      <w:r w:rsidRPr="00B8180F">
        <w:t>2010</w:t>
      </w:r>
      <w:r>
        <w:t xml:space="preserve"> года</w:t>
      </w:r>
      <w:r w:rsidRPr="00B8180F">
        <w:t>, Программой Правительства Российской Федерации по повышению эффективности бюджетных расходов на период до 2012 года, утвержденной распоряжением Правительства Российской Федерации от 30.06.2010 №</w:t>
      </w:r>
      <w:r>
        <w:t> </w:t>
      </w:r>
      <w:r w:rsidRPr="00B8180F">
        <w:t xml:space="preserve">1101-р, основными направлениями бюджетной и налоговой политики </w:t>
      </w:r>
      <w:r w:rsidR="00F82792">
        <w:t xml:space="preserve">Красновского сельского поселения </w:t>
      </w:r>
      <w:r w:rsidRPr="00B8180F">
        <w:t>на 2011</w:t>
      </w:r>
      <w:r>
        <w:t> – </w:t>
      </w:r>
      <w:r w:rsidRPr="00B8180F">
        <w:t xml:space="preserve">2013 годы, утвержденной постановлением Администрации </w:t>
      </w:r>
      <w:r w:rsidR="00F82792">
        <w:t xml:space="preserve">Красновского сельского поселения </w:t>
      </w:r>
      <w:r w:rsidRPr="00B8180F">
        <w:t xml:space="preserve"> от</w:t>
      </w:r>
      <w:r w:rsidR="00F82792">
        <w:t xml:space="preserve"> 22</w:t>
      </w:r>
      <w:r w:rsidRPr="00B8180F">
        <w:t>.</w:t>
      </w:r>
      <w:r w:rsidR="00F82792">
        <w:t>09</w:t>
      </w:r>
      <w:r w:rsidRPr="00B8180F">
        <w:t>.2010 №</w:t>
      </w:r>
      <w:r>
        <w:t xml:space="preserve"> 9</w:t>
      </w:r>
      <w:r w:rsidR="00F82792">
        <w:t>1</w:t>
      </w:r>
      <w:r w:rsidRPr="00B8180F">
        <w:t>.</w:t>
      </w:r>
    </w:p>
    <w:p w:rsidR="00054829" w:rsidRPr="00B8180F" w:rsidRDefault="00054829" w:rsidP="00054829"/>
    <w:p w:rsidR="00054829" w:rsidRPr="004714F5" w:rsidRDefault="00054829" w:rsidP="00054829">
      <w:pPr>
        <w:jc w:val="center"/>
        <w:rPr>
          <w:b/>
        </w:rPr>
      </w:pPr>
      <w:r w:rsidRPr="004714F5">
        <w:rPr>
          <w:b/>
        </w:rPr>
        <w:t>I. Обоснование и необходимость разработки</w:t>
      </w:r>
    </w:p>
    <w:p w:rsidR="00054829" w:rsidRPr="00B8180F" w:rsidRDefault="00054829" w:rsidP="00054829">
      <w:pPr>
        <w:jc w:val="center"/>
      </w:pPr>
      <w:r w:rsidRPr="004714F5">
        <w:rPr>
          <w:b/>
        </w:rPr>
        <w:t>и реализации Программы</w:t>
      </w:r>
    </w:p>
    <w:p w:rsidR="00054829" w:rsidRPr="00B8180F" w:rsidRDefault="00054829" w:rsidP="00054829">
      <w:pPr>
        <w:ind w:firstLine="720"/>
        <w:jc w:val="both"/>
      </w:pPr>
      <w:r w:rsidRPr="00B8180F">
        <w:t xml:space="preserve">В период проведения </w:t>
      </w:r>
      <w:r>
        <w:t xml:space="preserve">Ростовской областью </w:t>
      </w:r>
      <w:r w:rsidRPr="00B8180F">
        <w:t>реформ</w:t>
      </w:r>
      <w:r>
        <w:t xml:space="preserve"> в сфере общественных финансов </w:t>
      </w:r>
      <w:r w:rsidRPr="00B8180F">
        <w:t xml:space="preserve"> приняты правовые акты </w:t>
      </w:r>
      <w:r w:rsidR="00F82792">
        <w:t>Красновского сельского поселения</w:t>
      </w:r>
      <w:r w:rsidRPr="00B8180F">
        <w:t xml:space="preserve">, регулирующие бюджетные правоотношения, в том числе </w:t>
      </w:r>
      <w:r w:rsidR="004828E2">
        <w:t>р</w:t>
      </w:r>
      <w:r>
        <w:t xml:space="preserve">ешение Собрания депутатов </w:t>
      </w:r>
      <w:r w:rsidRPr="00B8180F">
        <w:t xml:space="preserve">от </w:t>
      </w:r>
      <w:r w:rsidR="00F82792">
        <w:t>12</w:t>
      </w:r>
      <w:r w:rsidRPr="00B8180F">
        <w:t>.1</w:t>
      </w:r>
      <w:r w:rsidR="00F82792">
        <w:t>1</w:t>
      </w:r>
      <w:r w:rsidRPr="00B8180F">
        <w:t>.200</w:t>
      </w:r>
      <w:r w:rsidR="00F82792">
        <w:t>9</w:t>
      </w:r>
      <w:r w:rsidRPr="00B8180F">
        <w:t xml:space="preserve"> №</w:t>
      </w:r>
      <w:r>
        <w:t> </w:t>
      </w:r>
      <w:r w:rsidR="00F82792">
        <w:t>36</w:t>
      </w:r>
      <w:r w:rsidRPr="00B8180F">
        <w:t xml:space="preserve"> «О</w:t>
      </w:r>
      <w:r w:rsidR="00F82792">
        <w:t xml:space="preserve">б утверждении Положения о межбюджетных трансфертах в Красновском сельском поселении» </w:t>
      </w:r>
      <w:r>
        <w:t>и от 2</w:t>
      </w:r>
      <w:r w:rsidR="00F82792">
        <w:t>5</w:t>
      </w:r>
      <w:r>
        <w:t>.0</w:t>
      </w:r>
      <w:r w:rsidR="00F82792">
        <w:t>7</w:t>
      </w:r>
      <w:r>
        <w:t xml:space="preserve">.2009 № </w:t>
      </w:r>
      <w:r w:rsidR="00F82792">
        <w:t>109</w:t>
      </w:r>
      <w:r>
        <w:t xml:space="preserve"> «О бюджетном процессе в </w:t>
      </w:r>
      <w:r w:rsidR="00F82792">
        <w:t>Красновском сельском поселении</w:t>
      </w:r>
      <w:r>
        <w:t>»</w:t>
      </w:r>
      <w:r w:rsidRPr="00B8180F">
        <w:t xml:space="preserve">. Принятые Администрацией </w:t>
      </w:r>
      <w:r w:rsidR="00F82792">
        <w:t>Красновского сельского поселения</w:t>
      </w:r>
      <w:r w:rsidRPr="00B8180F">
        <w:t xml:space="preserve"> правовые акты способствуют повышению эффективности бюджетного процесса, в том числе за счет ежемесячного кассового планирования доходов и расходов, обеспечения безусловного исполнения бюджетных обязательств, развития института главных распорядителей бюджетных средств и главных администраторов доходов, регламентации порядка санкционирования бюджетных расходов и учета бюджетных обязательств.</w:t>
      </w:r>
    </w:p>
    <w:p w:rsidR="00054829" w:rsidRPr="00B8180F" w:rsidRDefault="00054829" w:rsidP="00054829">
      <w:pPr>
        <w:ind w:firstLine="720"/>
        <w:jc w:val="both"/>
      </w:pPr>
      <w:r w:rsidRPr="00B8180F">
        <w:t xml:space="preserve">Обеспечивается формирование и исполнение бюджета </w:t>
      </w:r>
      <w:r w:rsidR="00F82792">
        <w:t>Красновского сельского поселения</w:t>
      </w:r>
      <w:r w:rsidRPr="00B8180F">
        <w:t xml:space="preserve"> по предусмотренным Бюджетным кодексом Российской Федерации единым правилам организации бюджетного процесса с соблюдением установленных им процедур и ограничений по объему долга и дефицита бюджета.</w:t>
      </w:r>
    </w:p>
    <w:p w:rsidR="00054829" w:rsidRPr="00B8180F" w:rsidRDefault="00054829" w:rsidP="00054829">
      <w:pPr>
        <w:ind w:firstLine="720"/>
        <w:jc w:val="both"/>
      </w:pPr>
      <w:r>
        <w:t xml:space="preserve">Бюджет </w:t>
      </w:r>
      <w:r w:rsidR="00F82792">
        <w:t>Красновского сельского поселения</w:t>
      </w:r>
      <w:r w:rsidRPr="00B8180F">
        <w:t xml:space="preserve"> формиру</w:t>
      </w:r>
      <w:r>
        <w:t>е</w:t>
      </w:r>
      <w:r w:rsidRPr="00B8180F">
        <w:t xml:space="preserve">тся на основе программно-целевого метода планирования, с учетом принятых </w:t>
      </w:r>
      <w:r w:rsidR="00F82792">
        <w:t>муниципальных</w:t>
      </w:r>
      <w:r w:rsidRPr="00B8180F">
        <w:t xml:space="preserve"> целевых программ. </w:t>
      </w:r>
    </w:p>
    <w:p w:rsidR="00054829" w:rsidRPr="00B8180F" w:rsidRDefault="00054829" w:rsidP="00054829">
      <w:pPr>
        <w:ind w:firstLine="720"/>
        <w:jc w:val="both"/>
      </w:pPr>
      <w:r w:rsidRPr="00B8180F">
        <w:t xml:space="preserve">Осуществляется формирование </w:t>
      </w:r>
      <w:r>
        <w:t>муниципальных</w:t>
      </w:r>
      <w:r w:rsidRPr="00B8180F">
        <w:t xml:space="preserve"> заданий на оказание </w:t>
      </w:r>
      <w:r>
        <w:t>муниципальных</w:t>
      </w:r>
      <w:r w:rsidRPr="00B8180F">
        <w:t xml:space="preserve"> услуг.</w:t>
      </w:r>
    </w:p>
    <w:p w:rsidR="00054829" w:rsidRDefault="00054829" w:rsidP="00054829">
      <w:pPr>
        <w:ind w:firstLine="720"/>
        <w:jc w:val="both"/>
      </w:pPr>
      <w:r w:rsidRPr="00B8180F">
        <w:t xml:space="preserve">В практику бюджетного планирования </w:t>
      </w:r>
      <w:r>
        <w:t xml:space="preserve">с 2010 года </w:t>
      </w:r>
      <w:r w:rsidRPr="00B8180F">
        <w:t>введено представление главным распорядител</w:t>
      </w:r>
      <w:r w:rsidR="00F82792">
        <w:t>ем</w:t>
      </w:r>
      <w:r w:rsidRPr="00B8180F">
        <w:t xml:space="preserve"> средств бюджета </w:t>
      </w:r>
      <w:r w:rsidR="00F82792">
        <w:t xml:space="preserve">сельского поселения </w:t>
      </w:r>
      <w:r w:rsidRPr="00B8180F">
        <w:t>докладов о результатах и основных направлениях деятельности. Это обеспечивает расширение сферы применения и повышение качества программно-целевых методов бюджетного планирования, а также способствует формированию бюджета</w:t>
      </w:r>
      <w:r w:rsidR="00F82792">
        <w:t xml:space="preserve"> сельского поселения </w:t>
      </w:r>
      <w:r w:rsidRPr="00B8180F">
        <w:t>в зависимости от планируемого уровня достижения поставленных целей в соответствии со среднесрочными приоритетами социально-экономической политики и в пределах прогнозируемых объемов бюджетных ресурсов.</w:t>
      </w:r>
    </w:p>
    <w:p w:rsidR="00054829" w:rsidRPr="00B8180F" w:rsidRDefault="00054829" w:rsidP="00054829">
      <w:pPr>
        <w:ind w:firstLine="720"/>
        <w:jc w:val="both"/>
      </w:pPr>
      <w:r>
        <w:t>Обеспечен переход на новую отраслевую систему оплаты труда работников бюджетных учреждений.</w:t>
      </w:r>
    </w:p>
    <w:p w:rsidR="00054829" w:rsidRDefault="00054829" w:rsidP="00054829">
      <w:pPr>
        <w:ind w:firstLine="720"/>
        <w:jc w:val="both"/>
      </w:pPr>
      <w:r w:rsidRPr="00B8180F">
        <w:t>Кассовое обслуживание бюджет</w:t>
      </w:r>
      <w:r w:rsidR="00F82792">
        <w:t>а</w:t>
      </w:r>
      <w:r>
        <w:t xml:space="preserve"> сельск</w:t>
      </w:r>
      <w:r w:rsidR="00F82792">
        <w:t>ого</w:t>
      </w:r>
      <w:r>
        <w:t xml:space="preserve"> поселени</w:t>
      </w:r>
      <w:r w:rsidR="00F82792">
        <w:t>я</w:t>
      </w:r>
      <w:r w:rsidRPr="00B8180F">
        <w:t xml:space="preserve"> в </w:t>
      </w:r>
      <w:r>
        <w:t>Отделении</w:t>
      </w:r>
      <w:r w:rsidRPr="00B8180F">
        <w:t xml:space="preserve"> Федерального казначейства с открытием лицевых счетов всем участникам бюджетного процесса.</w:t>
      </w:r>
    </w:p>
    <w:p w:rsidR="00054829" w:rsidRPr="00B8180F" w:rsidRDefault="00054829" w:rsidP="00054829">
      <w:pPr>
        <w:ind w:firstLine="720"/>
        <w:jc w:val="both"/>
      </w:pPr>
      <w:r>
        <w:t>Реализована реформа местного самоуправления, в том числе ее финансовая составляющая. Способствовало повышению бюджетной инициативы и ответственности органов местного самоуправления за счет разграничения расходных полномочий, а также заинтересованности в росте собственной доходной базы бюджета</w:t>
      </w:r>
      <w:r w:rsidR="00BB3B2E">
        <w:t xml:space="preserve"> сельского поселения</w:t>
      </w:r>
      <w:r>
        <w:t xml:space="preserve">. </w:t>
      </w:r>
    </w:p>
    <w:p w:rsidR="00054829" w:rsidRPr="00B8180F" w:rsidRDefault="00054829" w:rsidP="00054829">
      <w:pPr>
        <w:ind w:firstLine="720"/>
        <w:jc w:val="both"/>
      </w:pPr>
      <w:r w:rsidRPr="00B8180F">
        <w:t xml:space="preserve">Созданная в </w:t>
      </w:r>
      <w:r w:rsidR="00BB3B2E">
        <w:t>Красновском сельском поселении</w:t>
      </w:r>
      <w:r w:rsidRPr="00B8180F">
        <w:t xml:space="preserve"> система </w:t>
      </w:r>
      <w:r>
        <w:t>муниципального</w:t>
      </w:r>
      <w:r w:rsidRPr="00B8180F">
        <w:t xml:space="preserve"> финансового контроля в целом обеспечивает систематический контроль за правомерным и целевым использованием средств бюджета</w:t>
      </w:r>
      <w:r w:rsidR="00BB3B2E">
        <w:t xml:space="preserve"> сельского поселения</w:t>
      </w:r>
      <w:r w:rsidRPr="00B8180F">
        <w:t>.</w:t>
      </w:r>
    </w:p>
    <w:p w:rsidR="00054829" w:rsidRPr="00B8180F" w:rsidRDefault="00054829" w:rsidP="00054829">
      <w:pPr>
        <w:ind w:firstLine="720"/>
        <w:jc w:val="both"/>
      </w:pPr>
      <w:r w:rsidRPr="00B8180F">
        <w:t xml:space="preserve">В рамках реализации бюджетных реформ в </w:t>
      </w:r>
      <w:r w:rsidR="00BB3B2E">
        <w:t>Красновском сельском поселении</w:t>
      </w:r>
      <w:r w:rsidRPr="00B8180F">
        <w:t xml:space="preserve"> действуют и разрабатываются новые подходы к системе управления муниципальными финансами, в том числе:</w:t>
      </w:r>
    </w:p>
    <w:p w:rsidR="00054829" w:rsidRPr="00B8180F" w:rsidRDefault="00054829" w:rsidP="00054829">
      <w:pPr>
        <w:ind w:firstLine="720"/>
        <w:jc w:val="both"/>
      </w:pPr>
      <w:r w:rsidRPr="00B8180F">
        <w:t>разработка стратегии расходования бюджетных средств исходя из долгосрочных перспектив;</w:t>
      </w:r>
    </w:p>
    <w:p w:rsidR="00054829" w:rsidRPr="00B8180F" w:rsidRDefault="00054829" w:rsidP="00054829">
      <w:pPr>
        <w:ind w:firstLine="720"/>
        <w:jc w:val="both"/>
      </w:pPr>
      <w:r w:rsidRPr="00B8180F">
        <w:t>организация бюджетного процесса исходя из принципа безусловного исполнения действующих расходных обязательств;</w:t>
      </w:r>
    </w:p>
    <w:p w:rsidR="00054829" w:rsidRPr="00B8180F" w:rsidRDefault="00054829" w:rsidP="00054829">
      <w:pPr>
        <w:ind w:firstLine="720"/>
        <w:jc w:val="both"/>
      </w:pPr>
      <w:r w:rsidRPr="00B8180F">
        <w:t>повышение результативности расходования бюджетных средств за счет их ориентации на достижение конечного результата наиболее эффективным способом;</w:t>
      </w:r>
    </w:p>
    <w:p w:rsidR="00054829" w:rsidRPr="00B8180F" w:rsidRDefault="00054829" w:rsidP="00054829">
      <w:pPr>
        <w:ind w:firstLine="720"/>
        <w:jc w:val="both"/>
      </w:pPr>
      <w:r w:rsidRPr="00B8180F">
        <w:t>повышение уровня среднесрочного планирования, переход от годового бюджета на бюджет в формате «скользящей трехлетки»;</w:t>
      </w:r>
    </w:p>
    <w:p w:rsidR="00054829" w:rsidRPr="00B8180F" w:rsidRDefault="00054829" w:rsidP="00054829">
      <w:pPr>
        <w:ind w:firstLine="720"/>
        <w:jc w:val="both"/>
      </w:pPr>
      <w:r w:rsidRPr="00B8180F">
        <w:t xml:space="preserve">увеличение степени самостоятельности и ответственности </w:t>
      </w:r>
      <w:r w:rsidR="00BB3B2E">
        <w:t>получателей бюджетных средств</w:t>
      </w:r>
      <w:r w:rsidRPr="00B8180F">
        <w:t>, укрепление финансовой дисциплины;</w:t>
      </w:r>
    </w:p>
    <w:p w:rsidR="00054829" w:rsidRPr="00B8180F" w:rsidRDefault="00054829" w:rsidP="00054829">
      <w:pPr>
        <w:ind w:firstLine="720"/>
        <w:jc w:val="both"/>
      </w:pPr>
      <w:r w:rsidRPr="00B8180F">
        <w:t>обеспечение прозрачности и эффективности закупок для муниципальных нужд.</w:t>
      </w:r>
    </w:p>
    <w:p w:rsidR="00054829" w:rsidRDefault="00054829" w:rsidP="00054829">
      <w:pPr>
        <w:ind w:firstLine="720"/>
        <w:jc w:val="both"/>
      </w:pPr>
      <w:r>
        <w:t>Необходимость поддержания сбалансированности и устойчивости  бюджетной системы, повышение эффективности деятельности орган</w:t>
      </w:r>
      <w:r w:rsidR="00BB3B2E">
        <w:t>а</w:t>
      </w:r>
      <w:r>
        <w:t xml:space="preserve"> местного самоуправления является важнейшим базовым условием в достижении долгосрочных целей социально-экономического развития </w:t>
      </w:r>
      <w:r w:rsidR="00BB3B2E">
        <w:t>Красновского сельского поселения</w:t>
      </w:r>
      <w:r>
        <w:t>.</w:t>
      </w:r>
    </w:p>
    <w:p w:rsidR="00054829" w:rsidRDefault="00054829" w:rsidP="00054829">
      <w:pPr>
        <w:ind w:firstLine="720"/>
        <w:jc w:val="both"/>
      </w:pPr>
    </w:p>
    <w:p w:rsidR="00054829" w:rsidRPr="004714F5" w:rsidRDefault="00054829" w:rsidP="004714F5">
      <w:pPr>
        <w:jc w:val="center"/>
        <w:rPr>
          <w:b/>
        </w:rPr>
      </w:pPr>
      <w:r w:rsidRPr="004714F5">
        <w:rPr>
          <w:b/>
        </w:rPr>
        <w:t>II. Цель и основные задачи Программы</w:t>
      </w:r>
    </w:p>
    <w:p w:rsidR="00054829" w:rsidRPr="00B8180F" w:rsidRDefault="00054829" w:rsidP="00054829">
      <w:pPr>
        <w:ind w:firstLine="720"/>
        <w:jc w:val="both"/>
      </w:pPr>
      <w:r w:rsidRPr="00B8180F">
        <w:t xml:space="preserve">Цель Программы </w:t>
      </w:r>
      <w:r>
        <w:t>–</w:t>
      </w:r>
      <w:r w:rsidRPr="00B8180F">
        <w:t xml:space="preserve"> создание условий для повышения эффективности деятельности </w:t>
      </w:r>
      <w:r>
        <w:t>исполнительных органов власти</w:t>
      </w:r>
      <w:r w:rsidRPr="00B8180F">
        <w:t xml:space="preserve"> по выполнению их функций и обеспечению потребностей граждан в муниципальных услугах, увеличению их доступности и качества, реализации долгосрочных приоритетов и целей социально-экономического развития </w:t>
      </w:r>
      <w:r w:rsidR="00BB3B2E">
        <w:t>Красновского сельского поселения</w:t>
      </w:r>
      <w:r w:rsidRPr="00B8180F">
        <w:t>.</w:t>
      </w:r>
    </w:p>
    <w:p w:rsidR="00054829" w:rsidRPr="00B8180F" w:rsidRDefault="00054829" w:rsidP="00054829">
      <w:pPr>
        <w:ind w:firstLine="720"/>
        <w:jc w:val="both"/>
      </w:pPr>
      <w:r w:rsidRPr="00B8180F">
        <w:t xml:space="preserve">Основным условием реализации Программы является проведение эффективной бюджетной политики, направленной на обеспечение макроэкономической стабильности, стимулирование экономического роста и модернизацию экономики, предоставление качественных бюджетных услуг населению </w:t>
      </w:r>
      <w:r w:rsidR="00BB3B2E">
        <w:t>Красновского сельского поселения</w:t>
      </w:r>
      <w:r w:rsidRPr="00B8180F">
        <w:t xml:space="preserve">, обеспечение повышения сбалансированности бюджета </w:t>
      </w:r>
      <w:r w:rsidR="00BB3B2E">
        <w:t xml:space="preserve">сельского поселения </w:t>
      </w:r>
      <w:r w:rsidRPr="00B8180F">
        <w:t>за счет снижения размера его дефицита.</w:t>
      </w:r>
    </w:p>
    <w:p w:rsidR="00054829" w:rsidRDefault="00054829" w:rsidP="00054829">
      <w:pPr>
        <w:ind w:firstLine="720"/>
        <w:jc w:val="both"/>
      </w:pPr>
      <w:r w:rsidRPr="00011871">
        <w:t xml:space="preserve">Приоритетом бюджетной и налоговой политики по-прежнему будет постоянное повышение жизненного уровня населения </w:t>
      </w:r>
      <w:r w:rsidR="00BB3B2E">
        <w:t>Красновского сельского поселения</w:t>
      </w:r>
      <w:r w:rsidRPr="00011871">
        <w:t>, развитие е</w:t>
      </w:r>
      <w:r w:rsidR="00BB3B2E">
        <w:t>го</w:t>
      </w:r>
      <w:r w:rsidRPr="00011871">
        <w:t xml:space="preserve"> экономического потенциала за счет привлечения инвестиций</w:t>
      </w:r>
      <w:r>
        <w:t>.</w:t>
      </w:r>
    </w:p>
    <w:p w:rsidR="00054829" w:rsidRPr="00B8180F" w:rsidRDefault="00054829" w:rsidP="00054829">
      <w:pPr>
        <w:ind w:firstLine="720"/>
        <w:jc w:val="both"/>
      </w:pPr>
      <w:r w:rsidRPr="00011871">
        <w:t xml:space="preserve">Этому должна способствовать реализация в </w:t>
      </w:r>
      <w:r w:rsidR="00BB3B2E">
        <w:t>Красновском сельском поселении</w:t>
      </w:r>
      <w:r w:rsidRPr="00011871">
        <w:t xml:space="preserve"> Программы Правительства Российской Федерации по повышению эффективности бюджетных расходов на период до 2012 года, утвержденной распоряжением Правительства Российской Федерации от 30.06.2010 № 1101-р,</w:t>
      </w:r>
      <w:r w:rsidRPr="00011871">
        <w:br/>
        <w:t>и настоящей Программы.</w:t>
      </w:r>
      <w:r w:rsidRPr="00B8180F">
        <w:t xml:space="preserve"> </w:t>
      </w:r>
    </w:p>
    <w:p w:rsidR="00054829" w:rsidRPr="00B8180F" w:rsidRDefault="00054829" w:rsidP="00054829">
      <w:pPr>
        <w:ind w:firstLine="720"/>
        <w:jc w:val="both"/>
      </w:pPr>
      <w:r w:rsidRPr="00B8180F">
        <w:t>Для достижения цели Программы необходимо решение следующих основных задач:</w:t>
      </w:r>
    </w:p>
    <w:p w:rsidR="00054829" w:rsidRPr="00B8180F" w:rsidRDefault="00054829" w:rsidP="00054829">
      <w:pPr>
        <w:ind w:firstLine="720"/>
        <w:jc w:val="both"/>
      </w:pPr>
      <w:r w:rsidRPr="00B8180F">
        <w:t>обеспечение увязки стратегического и бюджетного планирования;</w:t>
      </w:r>
    </w:p>
    <w:p w:rsidR="00054829" w:rsidRPr="00B8180F" w:rsidRDefault="00054829" w:rsidP="00054829">
      <w:pPr>
        <w:ind w:firstLine="720"/>
        <w:jc w:val="both"/>
      </w:pPr>
      <w:r w:rsidRPr="00B8180F">
        <w:t>совершенствование принципов бюджетирования, ориентированного на результат;</w:t>
      </w:r>
    </w:p>
    <w:p w:rsidR="00054829" w:rsidRPr="00B8180F" w:rsidRDefault="00054829" w:rsidP="00054829">
      <w:pPr>
        <w:ind w:firstLine="720"/>
        <w:jc w:val="both"/>
      </w:pPr>
      <w:r w:rsidRPr="00B8180F">
        <w:t xml:space="preserve">ориентация деятельности органов </w:t>
      </w:r>
      <w:r>
        <w:t>местного самоуправления</w:t>
      </w:r>
      <w:r w:rsidRPr="00B8180F">
        <w:t>, муниципальных учреждений на достижение конкретных результатов;</w:t>
      </w:r>
    </w:p>
    <w:p w:rsidR="00054829" w:rsidRPr="00B8180F" w:rsidRDefault="00054829" w:rsidP="00054829">
      <w:pPr>
        <w:ind w:firstLine="720"/>
        <w:jc w:val="both"/>
      </w:pPr>
      <w:r w:rsidRPr="00B8180F">
        <w:t>стимулирование участников бюджетного процесса к поиску резервов повышения эффективности бюджетных расходов;</w:t>
      </w:r>
    </w:p>
    <w:p w:rsidR="00054829" w:rsidRPr="00B8180F" w:rsidRDefault="00054829" w:rsidP="00054829">
      <w:pPr>
        <w:ind w:firstLine="720"/>
        <w:jc w:val="both"/>
      </w:pPr>
      <w:r w:rsidRPr="00B8180F">
        <w:t xml:space="preserve">оптимизация структуры органов </w:t>
      </w:r>
      <w:r>
        <w:t>местного самоуправления</w:t>
      </w:r>
      <w:r w:rsidRPr="00B8180F">
        <w:t xml:space="preserve"> исходя из ориентации на достижение общественно значимых результатов;</w:t>
      </w:r>
    </w:p>
    <w:p w:rsidR="00054829" w:rsidRPr="00B8180F" w:rsidRDefault="00054829" w:rsidP="00054829">
      <w:pPr>
        <w:ind w:firstLine="720"/>
        <w:jc w:val="both"/>
      </w:pPr>
      <w:r w:rsidRPr="00B8180F">
        <w:t>четкое определение сфер ответственности органов местного самоуправления;</w:t>
      </w:r>
    </w:p>
    <w:p w:rsidR="00054829" w:rsidRPr="00B8180F" w:rsidRDefault="00054829" w:rsidP="00054829">
      <w:pPr>
        <w:ind w:firstLine="720"/>
        <w:jc w:val="both"/>
      </w:pPr>
      <w:r w:rsidRPr="00B8180F">
        <w:t>совершенствование процедур формирования и исполнения бюджета, межбюджетных отношений.</w:t>
      </w:r>
    </w:p>
    <w:p w:rsidR="00054829" w:rsidRPr="00B8180F" w:rsidRDefault="00054829" w:rsidP="00054829">
      <w:pPr>
        <w:ind w:firstLine="720"/>
        <w:jc w:val="both"/>
      </w:pPr>
      <w:r w:rsidRPr="00B8180F">
        <w:t>Для решения указанных задач в 201</w:t>
      </w:r>
      <w:r w:rsidR="00BB3B2E">
        <w:t>1</w:t>
      </w:r>
      <w:r>
        <w:t> – </w:t>
      </w:r>
      <w:r w:rsidRPr="00B8180F">
        <w:t>2012 годах предусматривается принятие мер по следующим основным направлениям:</w:t>
      </w:r>
    </w:p>
    <w:p w:rsidR="00054829" w:rsidRPr="00B8180F" w:rsidRDefault="00054829" w:rsidP="00054829">
      <w:pPr>
        <w:ind w:firstLine="720"/>
        <w:jc w:val="both"/>
      </w:pPr>
      <w:r w:rsidRPr="00B8180F">
        <w:t xml:space="preserve">дальнейшее совершенствование программно-целевых принципов организации деятельности органов местного самоуправления, переход к утверждению </w:t>
      </w:r>
      <w:r>
        <w:t>«</w:t>
      </w:r>
      <w:r w:rsidRPr="00B8180F">
        <w:t>программного</w:t>
      </w:r>
      <w:r>
        <w:t>»</w:t>
      </w:r>
      <w:r w:rsidRPr="00B8180F">
        <w:t xml:space="preserve"> бюджета;</w:t>
      </w:r>
    </w:p>
    <w:p w:rsidR="00054829" w:rsidRPr="00B8180F" w:rsidRDefault="00054829" w:rsidP="00054829">
      <w:pPr>
        <w:ind w:firstLine="720"/>
        <w:jc w:val="both"/>
      </w:pPr>
      <w:r w:rsidRPr="00B8180F">
        <w:t>применение в полном объеме методов среднесрочного бюджетного планирования</w:t>
      </w:r>
      <w:r w:rsidR="00BB3B2E">
        <w:t>;</w:t>
      </w:r>
    </w:p>
    <w:p w:rsidR="00054829" w:rsidRPr="00B8180F" w:rsidRDefault="00054829" w:rsidP="00054829">
      <w:pPr>
        <w:ind w:firstLine="720"/>
        <w:jc w:val="both"/>
      </w:pPr>
      <w:r w:rsidRPr="00B8180F">
        <w:t>повышение эффективности муниципального финансового контроля и развитие внутреннего контроля;</w:t>
      </w:r>
    </w:p>
    <w:p w:rsidR="00054829" w:rsidRPr="00B8180F" w:rsidRDefault="00054829" w:rsidP="00054829">
      <w:pPr>
        <w:ind w:firstLine="720"/>
        <w:jc w:val="both"/>
      </w:pPr>
      <w:r w:rsidRPr="00B8180F">
        <w:t xml:space="preserve">совершенствование инструментов управления и контроля на всех стадиях способов </w:t>
      </w:r>
      <w:r>
        <w:t>муниципальных</w:t>
      </w:r>
      <w:r w:rsidRPr="00B8180F">
        <w:t xml:space="preserve"> закупок, в том числе путем проведения открытых аукционов в электронной форме;</w:t>
      </w:r>
    </w:p>
    <w:p w:rsidR="00054829" w:rsidRPr="00B8180F" w:rsidRDefault="00054829" w:rsidP="00054829"/>
    <w:p w:rsidR="00054829" w:rsidRPr="004714F5" w:rsidRDefault="00054829" w:rsidP="00054829">
      <w:pPr>
        <w:jc w:val="center"/>
        <w:rPr>
          <w:b/>
        </w:rPr>
      </w:pPr>
      <w:r w:rsidRPr="004714F5">
        <w:rPr>
          <w:b/>
        </w:rPr>
        <w:t>III. Долгосрочная сбалансированность и устойчивость</w:t>
      </w:r>
    </w:p>
    <w:p w:rsidR="00054829" w:rsidRPr="004714F5" w:rsidRDefault="00054829" w:rsidP="004714F5">
      <w:pPr>
        <w:jc w:val="center"/>
        <w:rPr>
          <w:b/>
        </w:rPr>
      </w:pPr>
      <w:r w:rsidRPr="004714F5">
        <w:rPr>
          <w:b/>
        </w:rPr>
        <w:t xml:space="preserve">бюджетной системы </w:t>
      </w:r>
      <w:r w:rsidR="00BB3B2E" w:rsidRPr="004714F5">
        <w:rPr>
          <w:b/>
        </w:rPr>
        <w:t>Красновского сельского поселения</w:t>
      </w:r>
    </w:p>
    <w:p w:rsidR="00054829" w:rsidRPr="00B8180F" w:rsidRDefault="00054829" w:rsidP="00054829">
      <w:pPr>
        <w:ind w:firstLine="720"/>
        <w:jc w:val="both"/>
      </w:pPr>
      <w:r w:rsidRPr="00B8180F">
        <w:t>Обеспечение долгосрочной сбалансированности и устойчивости бюджетной системы является необходимым условием решения основных задач Программы.</w:t>
      </w:r>
    </w:p>
    <w:p w:rsidR="00054829" w:rsidRPr="00B8180F" w:rsidRDefault="00054829" w:rsidP="00054829">
      <w:pPr>
        <w:ind w:firstLine="720"/>
        <w:jc w:val="both"/>
      </w:pPr>
      <w:r w:rsidRPr="00B8180F">
        <w:t xml:space="preserve">Бюджетная и налоговая политика </w:t>
      </w:r>
      <w:r w:rsidR="00BB3B2E">
        <w:t>Красновского сельского поселения</w:t>
      </w:r>
      <w:r w:rsidRPr="00B8180F">
        <w:t xml:space="preserve"> на долгосрочную перспективу формируется исходя из необходимости повышения уровня благосостояния жителей </w:t>
      </w:r>
      <w:r w:rsidR="00BB3B2E">
        <w:t>Красновского сельского поселения</w:t>
      </w:r>
      <w:r w:rsidRPr="00B8180F">
        <w:t xml:space="preserve"> и достижения устойчивых темпов экономического роста.</w:t>
      </w:r>
    </w:p>
    <w:p w:rsidR="00054829" w:rsidRPr="00B8180F" w:rsidRDefault="00054829" w:rsidP="00054829">
      <w:pPr>
        <w:ind w:firstLine="720"/>
        <w:jc w:val="both"/>
      </w:pPr>
      <w:r w:rsidRPr="00B8180F">
        <w:t xml:space="preserve">Проведение предсказуемой и ответственной бюджетной и налоговой политики является важнейшей предпосылкой для обеспечения экономической стабильности в </w:t>
      </w:r>
      <w:r w:rsidR="00BB3B2E">
        <w:t>Красновском сельском поселении</w:t>
      </w:r>
      <w:r w:rsidRPr="00B8180F">
        <w:t>, которая:</w:t>
      </w:r>
    </w:p>
    <w:p w:rsidR="00054829" w:rsidRPr="00B8180F" w:rsidRDefault="00054829" w:rsidP="00054829">
      <w:pPr>
        <w:ind w:firstLine="720"/>
        <w:jc w:val="both"/>
      </w:pPr>
      <w:r w:rsidRPr="00B8180F">
        <w:t>создает условия для устойчивого экономического роста, улучшения инвестиционного климата;</w:t>
      </w:r>
    </w:p>
    <w:p w:rsidR="00054829" w:rsidRPr="00B8180F" w:rsidRDefault="00054829" w:rsidP="00054829">
      <w:pPr>
        <w:ind w:firstLine="720"/>
        <w:jc w:val="both"/>
      </w:pPr>
      <w:r w:rsidRPr="00B8180F">
        <w:t xml:space="preserve">определяет достижение ключевой конечной цели стратегии социально-экономического развития </w:t>
      </w:r>
      <w:r w:rsidR="00BB3B2E">
        <w:t>Красновского сельского поселения</w:t>
      </w:r>
      <w:r w:rsidRPr="00B8180F">
        <w:t xml:space="preserve"> – повышение качества жизни населения, в том числе за счет обеспечения граждан доступными и качественными муниципальными услугами.</w:t>
      </w:r>
    </w:p>
    <w:p w:rsidR="00054829" w:rsidRPr="00B8180F" w:rsidRDefault="00054829" w:rsidP="00054829">
      <w:pPr>
        <w:ind w:firstLine="720"/>
        <w:jc w:val="both"/>
      </w:pPr>
      <w:r w:rsidRPr="00B8180F">
        <w:t>Для повышения эффективности деятельности органов местного самоуправления необходимо установление и соблюдение четко сформулированных принципов ответственной бюджетной политики, к которым относятся:</w:t>
      </w:r>
    </w:p>
    <w:p w:rsidR="00054829" w:rsidRPr="00B8180F" w:rsidRDefault="00054829" w:rsidP="00054829">
      <w:pPr>
        <w:ind w:firstLine="720"/>
        <w:jc w:val="both"/>
      </w:pPr>
      <w:r w:rsidRPr="00B8180F">
        <w:t>формирование бюджета</w:t>
      </w:r>
      <w:r w:rsidR="00BB3B2E">
        <w:t xml:space="preserve"> сельского поселения</w:t>
      </w:r>
      <w:r w:rsidRPr="00B8180F">
        <w:t xml:space="preserve"> с учетом долгосрочного прогноза основных параметров развития </w:t>
      </w:r>
      <w:r w:rsidR="00BB3B2E">
        <w:t>Красновского сельского поселения</w:t>
      </w:r>
      <w:r w:rsidRPr="00B8180F">
        <w:t>, основанных на реалистичных оценках;</w:t>
      </w:r>
    </w:p>
    <w:p w:rsidR="00054829" w:rsidRPr="00B8180F" w:rsidRDefault="00054829" w:rsidP="00054829">
      <w:pPr>
        <w:ind w:firstLine="720"/>
        <w:jc w:val="both"/>
      </w:pPr>
      <w:r w:rsidRPr="00B8180F">
        <w:t>стабильность и предсказуемость налоговой политики;</w:t>
      </w:r>
    </w:p>
    <w:p w:rsidR="00054829" w:rsidRPr="00B8180F" w:rsidRDefault="00054829" w:rsidP="00054829">
      <w:pPr>
        <w:ind w:firstLine="720"/>
        <w:jc w:val="both"/>
      </w:pPr>
      <w:r w:rsidRPr="00B8180F">
        <w:t xml:space="preserve">ограничение бюджетного дефицита, </w:t>
      </w:r>
      <w:r>
        <w:t>муниципального</w:t>
      </w:r>
      <w:r w:rsidRPr="00B8180F">
        <w:t xml:space="preserve"> долга;</w:t>
      </w:r>
    </w:p>
    <w:p w:rsidR="00054829" w:rsidRDefault="00054829" w:rsidP="00054829">
      <w:pPr>
        <w:ind w:firstLine="720"/>
        <w:jc w:val="both"/>
      </w:pPr>
      <w:r w:rsidRPr="00B8180F">
        <w:t>полнота учета и прогнозирования финансовых и других ресурсов;</w:t>
      </w:r>
    </w:p>
    <w:p w:rsidR="00054829" w:rsidRPr="00B8180F" w:rsidRDefault="00054829" w:rsidP="00054829">
      <w:pPr>
        <w:ind w:firstLine="720"/>
        <w:jc w:val="both"/>
      </w:pPr>
      <w:r>
        <w:t>повысить эффективность взаимодействия органов местного самоуправления с территориальными органами федеральных органов государственной власти при администрировании налогов и других платежей;</w:t>
      </w:r>
    </w:p>
    <w:p w:rsidR="00054829" w:rsidRPr="00B8180F" w:rsidRDefault="00054829" w:rsidP="00054829">
      <w:pPr>
        <w:ind w:firstLine="720"/>
        <w:jc w:val="both"/>
      </w:pPr>
      <w:r w:rsidRPr="00B8180F">
        <w:t>планирование бюджетных ассигнований исходя из необходимости безусловного исполнения действующих расходных обязательств;</w:t>
      </w:r>
    </w:p>
    <w:p w:rsidR="00054829" w:rsidRPr="00B8180F" w:rsidRDefault="00054829" w:rsidP="00054829">
      <w:pPr>
        <w:ind w:firstLine="720"/>
        <w:jc w:val="both"/>
      </w:pPr>
      <w:r w:rsidRPr="00B8180F">
        <w:t>принятие новых расходных обязательств</w:t>
      </w:r>
      <w:r w:rsidR="000142B6">
        <w:t>,</w:t>
      </w:r>
      <w:r w:rsidRPr="00B8180F">
        <w:t xml:space="preserve"> при наличии четкой оценки необходимых для их исполнения бюджетных ассигнований на весь период их исполнения, а также с учетом сроков и механизмов их реализации.</w:t>
      </w:r>
    </w:p>
    <w:p w:rsidR="00054829" w:rsidRPr="00B8180F" w:rsidRDefault="00054829" w:rsidP="00054829">
      <w:pPr>
        <w:ind w:firstLine="720"/>
        <w:jc w:val="both"/>
      </w:pPr>
      <w:r w:rsidRPr="00B8180F">
        <w:t>Для дальнейшего внедрения этих принципов на уровне</w:t>
      </w:r>
      <w:r w:rsidR="000142B6">
        <w:t xml:space="preserve"> сельского поселения</w:t>
      </w:r>
      <w:r w:rsidRPr="00B8180F">
        <w:t xml:space="preserve"> предусматривается реализовать следующие основные меры:</w:t>
      </w:r>
    </w:p>
    <w:p w:rsidR="00054829" w:rsidRPr="00B8180F" w:rsidRDefault="00054829" w:rsidP="00054829">
      <w:pPr>
        <w:ind w:firstLine="720"/>
        <w:jc w:val="both"/>
      </w:pPr>
      <w:r w:rsidRPr="00B8180F">
        <w:t>использование для целей бюджетного планирования консервативного прогноза социально-экономического развития;</w:t>
      </w:r>
    </w:p>
    <w:p w:rsidR="00054829" w:rsidRPr="00B8180F" w:rsidRDefault="00054829" w:rsidP="00054829">
      <w:pPr>
        <w:ind w:firstLine="720"/>
        <w:jc w:val="both"/>
      </w:pPr>
      <w:r w:rsidRPr="00B8180F">
        <w:t>ведени</w:t>
      </w:r>
      <w:r>
        <w:t>е</w:t>
      </w:r>
      <w:r w:rsidRPr="00B8180F">
        <w:t xml:space="preserve"> реестра расходных обязательств с обеспечением взаимосвязи с перечнем </w:t>
      </w:r>
      <w:r>
        <w:t>муниципальных услуг</w:t>
      </w:r>
      <w:r w:rsidRPr="00B8180F">
        <w:t xml:space="preserve">, </w:t>
      </w:r>
      <w:r>
        <w:t>муниципальными</w:t>
      </w:r>
      <w:r w:rsidRPr="00B8180F">
        <w:t xml:space="preserve"> заданиями на их оказание и результатами от вложения ассигнований, а также с реестром </w:t>
      </w:r>
      <w:r>
        <w:t>муниципальных</w:t>
      </w:r>
      <w:r w:rsidRPr="00B8180F">
        <w:t xml:space="preserve"> контрактов</w:t>
      </w:r>
      <w:r>
        <w:t>;</w:t>
      </w:r>
      <w:r w:rsidRPr="00B8180F">
        <w:t xml:space="preserve"> </w:t>
      </w:r>
    </w:p>
    <w:p w:rsidR="00054829" w:rsidRPr="00B8180F" w:rsidRDefault="00054829" w:rsidP="00054829">
      <w:pPr>
        <w:ind w:firstLine="720"/>
        <w:jc w:val="both"/>
      </w:pPr>
      <w:r w:rsidRPr="00B8180F">
        <w:t>по введению новых или увеличению действующих расходных обязательств усили</w:t>
      </w:r>
      <w:r>
        <w:t>ть</w:t>
      </w:r>
      <w:r w:rsidRPr="00B8180F">
        <w:t xml:space="preserve"> ответственност</w:t>
      </w:r>
      <w:r>
        <w:t>ь</w:t>
      </w:r>
      <w:r w:rsidRPr="00B8180F">
        <w:t xml:space="preserve"> </w:t>
      </w:r>
      <w:r w:rsidR="000142B6">
        <w:t>получателей</w:t>
      </w:r>
      <w:r w:rsidRPr="00B8180F">
        <w:t xml:space="preserve"> средств бюджета за достоверность оценки их объема и сроков исполнения;</w:t>
      </w:r>
    </w:p>
    <w:p w:rsidR="00054829" w:rsidRDefault="00054829" w:rsidP="00054829">
      <w:pPr>
        <w:ind w:firstLine="720"/>
        <w:jc w:val="both"/>
      </w:pPr>
      <w:r w:rsidRPr="00B8180F">
        <w:t>совершенствование организации и методологии формирования бюджета</w:t>
      </w:r>
      <w:r w:rsidR="000142B6">
        <w:t xml:space="preserve"> сельского поселения</w:t>
      </w:r>
      <w:r w:rsidRPr="00B8180F">
        <w:t xml:space="preserve">, прогнозирования его кассового исполнения с установлением ответственности </w:t>
      </w:r>
      <w:r w:rsidR="000142B6">
        <w:t>получателей</w:t>
      </w:r>
      <w:r w:rsidRPr="00B8180F">
        <w:t xml:space="preserve"> средств бюджета </w:t>
      </w:r>
      <w:r w:rsidR="000142B6">
        <w:t xml:space="preserve">сельского поселения </w:t>
      </w:r>
      <w:r w:rsidRPr="00B8180F">
        <w:t>за качество и соблюдение бюджетных процедур.</w:t>
      </w:r>
    </w:p>
    <w:p w:rsidR="00054829" w:rsidRPr="00B8180F" w:rsidRDefault="00054829" w:rsidP="00054829">
      <w:pPr>
        <w:ind w:firstLine="720"/>
        <w:jc w:val="both"/>
      </w:pPr>
    </w:p>
    <w:p w:rsidR="000142B6" w:rsidRPr="004714F5" w:rsidRDefault="00054829" w:rsidP="00054829">
      <w:pPr>
        <w:jc w:val="center"/>
        <w:rPr>
          <w:b/>
        </w:rPr>
      </w:pPr>
      <w:r w:rsidRPr="004714F5">
        <w:rPr>
          <w:b/>
          <w:lang w:val="en-US"/>
        </w:rPr>
        <w:t>I</w:t>
      </w:r>
      <w:r w:rsidRPr="004714F5">
        <w:rPr>
          <w:b/>
        </w:rPr>
        <w:t>V. Организация деятельности Администрации</w:t>
      </w:r>
    </w:p>
    <w:p w:rsidR="00054829" w:rsidRDefault="00054829" w:rsidP="004714F5">
      <w:pPr>
        <w:jc w:val="center"/>
      </w:pPr>
      <w:r w:rsidRPr="004714F5">
        <w:rPr>
          <w:b/>
        </w:rPr>
        <w:t xml:space="preserve"> </w:t>
      </w:r>
      <w:r w:rsidR="000142B6" w:rsidRPr="004714F5">
        <w:rPr>
          <w:b/>
        </w:rPr>
        <w:t>Красновского сельского поселения</w:t>
      </w:r>
    </w:p>
    <w:p w:rsidR="00054829" w:rsidRPr="00B8180F" w:rsidRDefault="00054829" w:rsidP="00054829">
      <w:pPr>
        <w:ind w:firstLine="720"/>
        <w:jc w:val="both"/>
      </w:pPr>
      <w:r>
        <w:t>В</w:t>
      </w:r>
      <w:r w:rsidRPr="00B8180F">
        <w:t xml:space="preserve"> целях повышения эффективности бюджетного процесса необходимо:</w:t>
      </w:r>
    </w:p>
    <w:p w:rsidR="00054829" w:rsidRPr="00B8180F" w:rsidRDefault="000142B6" w:rsidP="00054829">
      <w:pPr>
        <w:ind w:firstLine="720"/>
        <w:jc w:val="both"/>
      </w:pPr>
      <w:r>
        <w:t>н</w:t>
      </w:r>
      <w:r w:rsidR="00054829">
        <w:t xml:space="preserve">ачать выполнение </w:t>
      </w:r>
      <w:r w:rsidR="00054829" w:rsidRPr="00B8180F">
        <w:t xml:space="preserve">программы повышения эффективности бюджетных расходов в текущем году; </w:t>
      </w:r>
    </w:p>
    <w:p w:rsidR="00054829" w:rsidRPr="00B8180F" w:rsidRDefault="00054829" w:rsidP="00054829">
      <w:pPr>
        <w:ind w:firstLine="720"/>
        <w:jc w:val="both"/>
      </w:pPr>
      <w:r w:rsidRPr="00B8180F">
        <w:t>разрабатывать проект местн</w:t>
      </w:r>
      <w:r>
        <w:t>ого</w:t>
      </w:r>
      <w:r w:rsidRPr="00B8180F">
        <w:t xml:space="preserve"> бюджет</w:t>
      </w:r>
      <w:r>
        <w:t>а</w:t>
      </w:r>
      <w:r w:rsidRPr="00B8180F">
        <w:t xml:space="preserve"> исходя из принципов программно-целевого метода бюджетного планирования на основе муниципальных целевых программ со сроком реализации не менее трех лет, необходимости принятия мер по повышению уровня собственных бюджетных доходов муниципальн</w:t>
      </w:r>
      <w:r>
        <w:t>ого</w:t>
      </w:r>
      <w:r w:rsidRPr="00B8180F">
        <w:t xml:space="preserve"> образовани</w:t>
      </w:r>
      <w:r>
        <w:t>я</w:t>
      </w:r>
      <w:r w:rsidRPr="00B8180F">
        <w:t>, первоочередного обеспечения социально</w:t>
      </w:r>
      <w:r>
        <w:t xml:space="preserve"> </w:t>
      </w:r>
      <w:r w:rsidRPr="00B8180F">
        <w:t>значимых расходов и расходов, способствующих привлечению инвестиций;</w:t>
      </w:r>
    </w:p>
    <w:p w:rsidR="00054829" w:rsidRPr="00B8180F" w:rsidRDefault="00054829" w:rsidP="00054829">
      <w:pPr>
        <w:ind w:firstLine="720"/>
        <w:jc w:val="both"/>
      </w:pPr>
      <w:r w:rsidRPr="00B8180F">
        <w:t>обеспечивать принятие сбалансированн</w:t>
      </w:r>
      <w:r w:rsidR="000142B6">
        <w:t>ого</w:t>
      </w:r>
      <w:r w:rsidRPr="00B8180F">
        <w:t xml:space="preserve"> местн</w:t>
      </w:r>
      <w:r w:rsidR="000142B6">
        <w:t>ого</w:t>
      </w:r>
      <w:r w:rsidRPr="00B8180F">
        <w:t xml:space="preserve"> бюджет</w:t>
      </w:r>
      <w:r w:rsidR="000142B6">
        <w:t>а</w:t>
      </w:r>
      <w:r w:rsidRPr="00B8180F">
        <w:t xml:space="preserve"> до начала очередного финансового года; </w:t>
      </w:r>
    </w:p>
    <w:p w:rsidR="00054829" w:rsidRPr="00B8180F" w:rsidRDefault="00054829" w:rsidP="00054829">
      <w:pPr>
        <w:ind w:firstLine="720"/>
        <w:jc w:val="both"/>
      </w:pPr>
      <w:r w:rsidRPr="00B8180F">
        <w:t>повышать качество и доступность предоставляемых муниципальных услуг с уч</w:t>
      </w:r>
      <w:r>
        <w:t>е</w:t>
      </w:r>
      <w:r w:rsidRPr="00B8180F">
        <w:t xml:space="preserve">том необходимости принятия и исполнения нормативных правых актов по совершенствованию правового положения муниципальных учреждений, в том числе регламентирующих порядок создания, реорганизации, изменения типа учреждений; </w:t>
      </w:r>
    </w:p>
    <w:p w:rsidR="00054829" w:rsidRPr="00B8180F" w:rsidRDefault="00054829" w:rsidP="00054829">
      <w:pPr>
        <w:ind w:firstLine="720"/>
        <w:jc w:val="both"/>
      </w:pPr>
      <w:r w:rsidRPr="00B8180F">
        <w:t>обеспечивать экономное и рациональное использование бюджетных средств, оптимизацию расходов на муниципальное управление, своевременное и в полном объеме исполнение принимаемых бюджетных обязательств, недопущение просроченной кредиторской задолженности по ним, проведение взвешенной политики при принятии новых расходных обязательств с уч</w:t>
      </w:r>
      <w:r>
        <w:t>е</w:t>
      </w:r>
      <w:r w:rsidRPr="00B8180F">
        <w:t>том их достоверного финансово-экономического обоснования и возможностей местного бюджета;</w:t>
      </w:r>
    </w:p>
    <w:p w:rsidR="00054829" w:rsidRPr="00B8180F" w:rsidRDefault="00054829" w:rsidP="00054829">
      <w:pPr>
        <w:ind w:firstLine="720"/>
        <w:jc w:val="both"/>
      </w:pPr>
      <w:r w:rsidRPr="00B8180F">
        <w:t>провести ревизию и актуализацию нормативных правовых актов по осуществлению ими бюджетного процесса с уч</w:t>
      </w:r>
      <w:r>
        <w:t>е</w:t>
      </w:r>
      <w:r w:rsidRPr="00B8180F">
        <w:t>том необходимости принятия мер по повышению инициативы и ответственности участников бюджетного процесса, его эффективности, открытости и подконтрольности, в том числе на основе электронного документооборота и стандартизации форматов информационного обмена</w:t>
      </w:r>
      <w:r w:rsidR="004714F5">
        <w:t>.</w:t>
      </w:r>
    </w:p>
    <w:p w:rsidR="00054829" w:rsidRPr="004714F5" w:rsidRDefault="00054829" w:rsidP="00054829">
      <w:pPr>
        <w:jc w:val="center"/>
        <w:rPr>
          <w:b/>
        </w:rPr>
      </w:pPr>
      <w:r w:rsidRPr="004714F5">
        <w:rPr>
          <w:b/>
        </w:rPr>
        <w:t xml:space="preserve"> </w:t>
      </w:r>
    </w:p>
    <w:p w:rsidR="00054829" w:rsidRPr="004714F5" w:rsidRDefault="00054829" w:rsidP="00054829">
      <w:pPr>
        <w:jc w:val="center"/>
        <w:rPr>
          <w:b/>
        </w:rPr>
      </w:pPr>
      <w:r w:rsidRPr="004714F5">
        <w:rPr>
          <w:b/>
          <w:lang w:val="en-US"/>
        </w:rPr>
        <w:t>V</w:t>
      </w:r>
      <w:r w:rsidRPr="004714F5">
        <w:rPr>
          <w:b/>
        </w:rPr>
        <w:t>. Муниципальные программы и совершенствование</w:t>
      </w:r>
    </w:p>
    <w:p w:rsidR="00054829" w:rsidRPr="00B8180F" w:rsidRDefault="00054829" w:rsidP="004714F5">
      <w:pPr>
        <w:jc w:val="center"/>
      </w:pPr>
      <w:r w:rsidRPr="004714F5">
        <w:rPr>
          <w:b/>
        </w:rPr>
        <w:t>программной структуры расходов бюджета</w:t>
      </w:r>
    </w:p>
    <w:p w:rsidR="00054829" w:rsidRPr="00B8180F" w:rsidRDefault="00054829" w:rsidP="00054829">
      <w:pPr>
        <w:ind w:firstLine="720"/>
        <w:jc w:val="both"/>
      </w:pPr>
      <w:r w:rsidRPr="00B8180F">
        <w:t>В качестве одного из инструментов повышения эффективности бюджетных расходов как составной части эффективности деятельности органов местного самоуправления предусматривается дальнейшее развитие программно-целевого принципа организации их деятельности.</w:t>
      </w:r>
    </w:p>
    <w:p w:rsidR="00054829" w:rsidRPr="00B8180F" w:rsidRDefault="00054829" w:rsidP="00054829">
      <w:pPr>
        <w:ind w:firstLine="720"/>
        <w:jc w:val="both"/>
      </w:pPr>
      <w:r w:rsidRPr="00B8180F">
        <w:t xml:space="preserve">Будет продолжено формирование системы </w:t>
      </w:r>
      <w:r w:rsidR="00BA4CD2">
        <w:t>муниципальных</w:t>
      </w:r>
      <w:r w:rsidRPr="00B8180F">
        <w:t xml:space="preserve"> программ социально-экономического развития </w:t>
      </w:r>
      <w:r w:rsidR="00BA4CD2">
        <w:t>Красновского сельского поселения</w:t>
      </w:r>
      <w:r w:rsidRPr="00B8180F">
        <w:t xml:space="preserve"> на период до 2020 года.</w:t>
      </w:r>
    </w:p>
    <w:p w:rsidR="00054829" w:rsidRPr="00B8180F" w:rsidRDefault="00054829" w:rsidP="00054829">
      <w:pPr>
        <w:ind w:firstLine="720"/>
        <w:jc w:val="both"/>
      </w:pPr>
      <w:r>
        <w:t xml:space="preserve">Долгосрочные и ведомственные программы </w:t>
      </w:r>
      <w:r w:rsidR="00BA4CD2">
        <w:t>Красновского сельского поселения</w:t>
      </w:r>
      <w:r>
        <w:t xml:space="preserve"> – документы, определяющие цели, задачи, результаты, основные приоритетные направления и инструменты обеспечивающие участие </w:t>
      </w:r>
      <w:r w:rsidR="00BA4CD2">
        <w:t>Красновского сельского поселения</w:t>
      </w:r>
      <w:r>
        <w:t xml:space="preserve"> в реализации государственной политики, либо обеспечивающие реализацию в установленные сроки утвержденных мероприятий.</w:t>
      </w:r>
    </w:p>
    <w:p w:rsidR="00054829" w:rsidRDefault="00054829" w:rsidP="00054829">
      <w:pPr>
        <w:ind w:firstLine="720"/>
        <w:jc w:val="both"/>
      </w:pPr>
      <w:r w:rsidRPr="00B8180F">
        <w:t>Состав подпрограмм и планируемые результаты их реализации определяются программой</w:t>
      </w:r>
      <w:r w:rsidR="00BA4CD2">
        <w:t xml:space="preserve"> сельского поселения</w:t>
      </w:r>
      <w:r w:rsidRPr="00B8180F">
        <w:t xml:space="preserve">, а бюджетные ассигнования на их достижение утверждаются </w:t>
      </w:r>
      <w:r w:rsidR="004828E2">
        <w:t>р</w:t>
      </w:r>
      <w:r>
        <w:t xml:space="preserve">ешением Собрания депутатов о бюджете </w:t>
      </w:r>
      <w:r w:rsidR="00BA4CD2">
        <w:t>Красновского сельского поселения</w:t>
      </w:r>
      <w:r w:rsidRPr="00B8180F">
        <w:t xml:space="preserve">. </w:t>
      </w:r>
    </w:p>
    <w:p w:rsidR="00054829" w:rsidRPr="00B8180F" w:rsidRDefault="00054829" w:rsidP="00054829">
      <w:pPr>
        <w:ind w:firstLine="720"/>
        <w:jc w:val="both"/>
      </w:pPr>
      <w:r w:rsidRPr="00B8180F">
        <w:t>В целях подготовки тр</w:t>
      </w:r>
      <w:r>
        <w:t>е</w:t>
      </w:r>
      <w:r w:rsidRPr="00B8180F">
        <w:t>хлетнего бюджета на 2012</w:t>
      </w:r>
      <w:r>
        <w:t> – </w:t>
      </w:r>
      <w:r w:rsidRPr="00B8180F">
        <w:t xml:space="preserve">2014 годы до начала его формирования предстоит обеспечить разработку и принятие </w:t>
      </w:r>
      <w:r w:rsidR="00BA4CD2">
        <w:t xml:space="preserve">муниципальных </w:t>
      </w:r>
      <w:r w:rsidRPr="00B8180F">
        <w:t xml:space="preserve">программ </w:t>
      </w:r>
      <w:r w:rsidR="00BA4CD2">
        <w:t xml:space="preserve">сельского поселения </w:t>
      </w:r>
      <w:r w:rsidRPr="00B8180F">
        <w:t xml:space="preserve">на этот период, а также внесение изменений в действующие </w:t>
      </w:r>
      <w:r w:rsidR="00BA4CD2">
        <w:t xml:space="preserve">муниципальные </w:t>
      </w:r>
      <w:r w:rsidRPr="00B8180F">
        <w:t>программы с уч</w:t>
      </w:r>
      <w:r>
        <w:t>е</w:t>
      </w:r>
      <w:r w:rsidRPr="00B8180F">
        <w:t xml:space="preserve">том следующих основных принципов: </w:t>
      </w:r>
    </w:p>
    <w:p w:rsidR="00054829" w:rsidRPr="00B8180F" w:rsidRDefault="00054829" w:rsidP="00054829">
      <w:pPr>
        <w:ind w:firstLine="720"/>
        <w:jc w:val="both"/>
      </w:pPr>
      <w:r w:rsidRPr="00B8180F">
        <w:t>охват программам</w:t>
      </w:r>
      <w:r>
        <w:t>и</w:t>
      </w:r>
      <w:r w:rsidRPr="00B8180F">
        <w:t xml:space="preserve"> всех сфер деятельности органов </w:t>
      </w:r>
      <w:r>
        <w:t>местного самоуправления</w:t>
      </w:r>
      <w:r w:rsidRPr="00B8180F">
        <w:t xml:space="preserve"> </w:t>
      </w:r>
      <w:r>
        <w:t>и соответственно большей части бюджетных ассигнований, других материальных ресурсов, находящихся в их распоряжении</w:t>
      </w:r>
      <w:r w:rsidRPr="00B8180F">
        <w:t>;</w:t>
      </w:r>
    </w:p>
    <w:p w:rsidR="00054829" w:rsidRPr="00B8180F" w:rsidRDefault="00054829" w:rsidP="00054829">
      <w:pPr>
        <w:ind w:firstLine="720"/>
        <w:jc w:val="both"/>
      </w:pPr>
      <w:r w:rsidRPr="00B8180F">
        <w:t xml:space="preserve">формирование </w:t>
      </w:r>
      <w:r w:rsidR="00BA4CD2">
        <w:t>муниципальных</w:t>
      </w:r>
      <w:r w:rsidRPr="00B8180F">
        <w:t xml:space="preserve"> программ </w:t>
      </w:r>
      <w:r w:rsidR="00BA4CD2">
        <w:t xml:space="preserve">сельского поселения </w:t>
      </w:r>
      <w:r w:rsidRPr="00B8180F">
        <w:t>исходя из четко определенных долгосрочных целей социально-экономического развития и индикаторов их достижения;</w:t>
      </w:r>
    </w:p>
    <w:p w:rsidR="00054829" w:rsidRPr="00B8180F" w:rsidRDefault="00054829" w:rsidP="00054829">
      <w:pPr>
        <w:ind w:firstLine="720"/>
        <w:jc w:val="both"/>
      </w:pPr>
      <w:r w:rsidRPr="00B8180F">
        <w:t xml:space="preserve">установление для </w:t>
      </w:r>
      <w:r w:rsidR="00BA4CD2">
        <w:t>муниципальных</w:t>
      </w:r>
      <w:r w:rsidRPr="00B8180F">
        <w:t xml:space="preserve"> программ </w:t>
      </w:r>
      <w:r w:rsidR="00BA4CD2">
        <w:t xml:space="preserve">сельского поселения </w:t>
      </w:r>
      <w:r w:rsidRPr="00B8180F">
        <w:t xml:space="preserve">измеримых конечных результатов, характеризующих удовлетворение потребностей внешних потребителей, и непосредственных результатов, характеризующих объемы и качество оказания </w:t>
      </w:r>
      <w:r>
        <w:t>муниципальных</w:t>
      </w:r>
      <w:r w:rsidRPr="00B8180F">
        <w:t xml:space="preserve"> услуг, прогнозируемых при заданных условиях;</w:t>
      </w:r>
    </w:p>
    <w:p w:rsidR="00054829" w:rsidRPr="00B8180F" w:rsidRDefault="00054829" w:rsidP="00054829">
      <w:pPr>
        <w:ind w:firstLine="720"/>
        <w:jc w:val="both"/>
      </w:pPr>
      <w:r w:rsidRPr="00B8180F">
        <w:t xml:space="preserve">проведение регулярной оценки результативности и эффективности реализации </w:t>
      </w:r>
      <w:r w:rsidR="00BA4CD2">
        <w:t>муниципальных</w:t>
      </w:r>
      <w:r w:rsidRPr="00B8180F">
        <w:t xml:space="preserve"> программ</w:t>
      </w:r>
      <w:r w:rsidR="00BA4CD2">
        <w:t xml:space="preserve"> сельского поселения</w:t>
      </w:r>
      <w:r w:rsidRPr="00B8180F">
        <w:t xml:space="preserve">, оценки их вклада в решение вопросов модернизации и инновационного развития экономики, а также установление ответственности должностных лиц за реализацию </w:t>
      </w:r>
      <w:r w:rsidR="00BA4CD2">
        <w:t>муниципальных</w:t>
      </w:r>
      <w:r w:rsidRPr="00B8180F">
        <w:t xml:space="preserve"> программ</w:t>
      </w:r>
      <w:r w:rsidR="00BA4CD2">
        <w:t xml:space="preserve"> сельского поселения</w:t>
      </w:r>
      <w:r w:rsidRPr="00B8180F">
        <w:t>.</w:t>
      </w:r>
    </w:p>
    <w:p w:rsidR="00054829" w:rsidRPr="00B8180F" w:rsidRDefault="00054829" w:rsidP="00054829">
      <w:pPr>
        <w:ind w:firstLine="720"/>
        <w:jc w:val="both"/>
      </w:pPr>
      <w:r w:rsidRPr="00B8180F">
        <w:t xml:space="preserve">Инструментом стратегического и операционного планирования будут являться преобразованные в соответствии с новыми задачами доклады о результатах и основных направлениях деятельности </w:t>
      </w:r>
      <w:r>
        <w:t>главных распорядителей бюджета</w:t>
      </w:r>
      <w:r w:rsidR="00BA4CD2">
        <w:t xml:space="preserve"> сельского поселения</w:t>
      </w:r>
      <w:r w:rsidRPr="00B8180F">
        <w:t>. Этот же инструмент целесообразно использовать и в качестве отчета о результатах деятельности, который должен носить публичный характер</w:t>
      </w:r>
      <w:r w:rsidR="0098624C">
        <w:t>.</w:t>
      </w:r>
    </w:p>
    <w:p w:rsidR="00054829" w:rsidRPr="00B8180F" w:rsidRDefault="00054829" w:rsidP="00054829">
      <w:pPr>
        <w:ind w:firstLine="720"/>
        <w:jc w:val="both"/>
      </w:pPr>
      <w:r w:rsidRPr="00B8180F">
        <w:t>Дальнейшее совершенствование программно-целевого метода осуществления бюджетного процесса предполагает завершение в 2012 году перехода к формированию программной структуры расходов бюджета</w:t>
      </w:r>
      <w:r w:rsidR="0098624C">
        <w:t xml:space="preserve"> сельского поселения</w:t>
      </w:r>
      <w:r w:rsidRPr="00B8180F">
        <w:t xml:space="preserve">. </w:t>
      </w:r>
    </w:p>
    <w:p w:rsidR="00054829" w:rsidRPr="00B8180F" w:rsidRDefault="00054829" w:rsidP="00054829">
      <w:pPr>
        <w:ind w:firstLine="720"/>
        <w:jc w:val="both"/>
      </w:pPr>
      <w:r>
        <w:t xml:space="preserve">Ответственными за разработку и реализацию программ на уровне </w:t>
      </w:r>
      <w:r w:rsidR="0098624C">
        <w:t xml:space="preserve">сельского поселения </w:t>
      </w:r>
      <w:r>
        <w:t xml:space="preserve">является Администрация </w:t>
      </w:r>
      <w:r w:rsidR="0098624C">
        <w:t>Красновского сельского поселения</w:t>
      </w:r>
      <w:r>
        <w:t>.</w:t>
      </w:r>
    </w:p>
    <w:p w:rsidR="00651B66" w:rsidRDefault="00054829" w:rsidP="00054829">
      <w:pPr>
        <w:ind w:firstLine="720"/>
        <w:jc w:val="both"/>
      </w:pPr>
      <w:r w:rsidRPr="00B8180F">
        <w:t xml:space="preserve">В целях повышения прозрачности и функциональности бюджета </w:t>
      </w:r>
      <w:r w:rsidR="00651B66">
        <w:t xml:space="preserve">сельского поселения </w:t>
      </w:r>
      <w:r w:rsidRPr="00B8180F">
        <w:t xml:space="preserve">уже с 2011 года будет изменен порядок отражения отдельных расходов по бюджетной классификации. </w:t>
      </w:r>
    </w:p>
    <w:p w:rsidR="00054829" w:rsidRDefault="00054829" w:rsidP="00054829">
      <w:pPr>
        <w:ind w:firstLine="720"/>
        <w:jc w:val="both"/>
      </w:pPr>
      <w:r w:rsidRPr="00B8180F">
        <w:t>Для реализации изложенных подходов потребуется с учетом вносимых изменений в  правовые акты Ростовской области рассмотреть необходимость внесения изменений</w:t>
      </w:r>
      <w:r>
        <w:t xml:space="preserve"> </w:t>
      </w:r>
      <w:r w:rsidRPr="00B8180F">
        <w:t xml:space="preserve">в  правовые акты </w:t>
      </w:r>
      <w:r w:rsidR="00651B66">
        <w:t>Красновского сельского поселения</w:t>
      </w:r>
      <w:r w:rsidRPr="00B8180F">
        <w:t xml:space="preserve">, порядки разработки и реализации долгосрочных и ведомственных целевых программ </w:t>
      </w:r>
      <w:r w:rsidR="00651B66">
        <w:t>Красновского сельского поселения</w:t>
      </w:r>
      <w:r w:rsidRPr="00B8180F">
        <w:t>.</w:t>
      </w:r>
    </w:p>
    <w:p w:rsidR="00054829" w:rsidRPr="00B8180F" w:rsidRDefault="00054829" w:rsidP="00054829">
      <w:pPr>
        <w:ind w:firstLine="720"/>
        <w:jc w:val="both"/>
      </w:pPr>
    </w:p>
    <w:p w:rsidR="00054829" w:rsidRPr="004714F5" w:rsidRDefault="00054829" w:rsidP="00054829">
      <w:pPr>
        <w:jc w:val="center"/>
        <w:rPr>
          <w:b/>
        </w:rPr>
      </w:pPr>
      <w:r w:rsidRPr="004714F5">
        <w:rPr>
          <w:b/>
        </w:rPr>
        <w:t>V</w:t>
      </w:r>
      <w:r w:rsidRPr="004714F5">
        <w:rPr>
          <w:b/>
          <w:lang w:val="en-US"/>
        </w:rPr>
        <w:t>I</w:t>
      </w:r>
      <w:r w:rsidRPr="004714F5">
        <w:rPr>
          <w:b/>
        </w:rPr>
        <w:t xml:space="preserve">. Оптимизация функций муниципального </w:t>
      </w:r>
    </w:p>
    <w:p w:rsidR="00054829" w:rsidRPr="00B8180F" w:rsidRDefault="00054829" w:rsidP="004714F5">
      <w:pPr>
        <w:jc w:val="center"/>
      </w:pPr>
      <w:r w:rsidRPr="004714F5">
        <w:rPr>
          <w:b/>
        </w:rPr>
        <w:t>управления и повышение эффективности их обеспечения</w:t>
      </w:r>
    </w:p>
    <w:p w:rsidR="00054829" w:rsidRPr="00B8180F" w:rsidRDefault="00054829" w:rsidP="00054829">
      <w:pPr>
        <w:ind w:firstLine="720"/>
        <w:jc w:val="both"/>
      </w:pPr>
      <w:r w:rsidRPr="00B8180F">
        <w:t>Данное направление Программы предполагает продолжение реализации административной реформы по следующим направлениям:</w:t>
      </w:r>
    </w:p>
    <w:p w:rsidR="00054829" w:rsidRPr="00B8180F" w:rsidRDefault="00054829" w:rsidP="00054829">
      <w:pPr>
        <w:ind w:firstLine="720"/>
        <w:jc w:val="both"/>
      </w:pPr>
      <w:r w:rsidRPr="00B8180F">
        <w:t xml:space="preserve">оптимизация системы и структуры полномочий и функций </w:t>
      </w:r>
      <w:r>
        <w:t>органов местного самоуправления</w:t>
      </w:r>
      <w:r w:rsidRPr="00B8180F">
        <w:t>;</w:t>
      </w:r>
    </w:p>
    <w:p w:rsidR="00054829" w:rsidRPr="00B8180F" w:rsidRDefault="00054829" w:rsidP="00054829">
      <w:pPr>
        <w:ind w:firstLine="720"/>
        <w:jc w:val="both"/>
      </w:pPr>
      <w:r w:rsidRPr="00B8180F">
        <w:t>разработка и внедрение стандартов муниципальных услуг и административных регламентов;</w:t>
      </w:r>
    </w:p>
    <w:p w:rsidR="00054829" w:rsidRPr="00B8180F" w:rsidRDefault="00054829" w:rsidP="00054829">
      <w:pPr>
        <w:ind w:firstLine="720"/>
        <w:jc w:val="both"/>
      </w:pPr>
      <w:r w:rsidRPr="00B8180F">
        <w:t>управление по результатам;</w:t>
      </w:r>
    </w:p>
    <w:p w:rsidR="00054829" w:rsidRPr="00B8180F" w:rsidRDefault="00054829" w:rsidP="00054829">
      <w:pPr>
        <w:ind w:firstLine="720"/>
        <w:jc w:val="both"/>
      </w:pPr>
      <w:r w:rsidRPr="00B8180F">
        <w:t>противодействие коррупции;</w:t>
      </w:r>
    </w:p>
    <w:p w:rsidR="00054829" w:rsidRPr="00B8180F" w:rsidRDefault="00054829" w:rsidP="00054829">
      <w:pPr>
        <w:ind w:firstLine="720"/>
        <w:jc w:val="both"/>
      </w:pPr>
      <w:r w:rsidRPr="00B8180F">
        <w:t>совершенствование процесса сопровождения инвестиционных проектов;</w:t>
      </w:r>
    </w:p>
    <w:p w:rsidR="00054829" w:rsidRPr="00B8180F" w:rsidRDefault="00054829" w:rsidP="00054829">
      <w:pPr>
        <w:ind w:firstLine="720"/>
        <w:jc w:val="both"/>
      </w:pPr>
      <w:r w:rsidRPr="00B8180F">
        <w:t xml:space="preserve">повышение эффективности взаимодействия органов </w:t>
      </w:r>
      <w:r>
        <w:t>местного самоуправления</w:t>
      </w:r>
      <w:r w:rsidRPr="00B8180F">
        <w:t xml:space="preserve"> и </w:t>
      </w:r>
      <w:r>
        <w:t xml:space="preserve">населения </w:t>
      </w:r>
      <w:r w:rsidR="00651B66">
        <w:t>сельского поселения</w:t>
      </w:r>
      <w:r w:rsidRPr="00B8180F">
        <w:t xml:space="preserve">. </w:t>
      </w:r>
    </w:p>
    <w:p w:rsidR="00054829" w:rsidRPr="00B8180F" w:rsidRDefault="00054829" w:rsidP="00054829">
      <w:pPr>
        <w:ind w:firstLine="720"/>
        <w:jc w:val="both"/>
      </w:pPr>
      <w:r w:rsidRPr="00B8180F">
        <w:t xml:space="preserve">Основными направлениями повышения эффективности деятельности органов </w:t>
      </w:r>
      <w:r>
        <w:t>местного самоуправления</w:t>
      </w:r>
      <w:r w:rsidRPr="00B8180F">
        <w:t xml:space="preserve"> должны стать:</w:t>
      </w:r>
    </w:p>
    <w:p w:rsidR="00054829" w:rsidRPr="00B8180F" w:rsidRDefault="00054829" w:rsidP="00054829">
      <w:pPr>
        <w:ind w:firstLine="720"/>
        <w:jc w:val="both"/>
      </w:pPr>
      <w:r>
        <w:t>о</w:t>
      </w:r>
      <w:r w:rsidRPr="00B8180F">
        <w:t xml:space="preserve">птимизация численности </w:t>
      </w:r>
      <w:r>
        <w:t xml:space="preserve">муниципальных </w:t>
      </w:r>
      <w:r w:rsidRPr="00B8180F">
        <w:t>служащих;</w:t>
      </w:r>
    </w:p>
    <w:p w:rsidR="00054829" w:rsidRPr="00B8180F" w:rsidRDefault="00054829" w:rsidP="00054829">
      <w:pPr>
        <w:ind w:firstLine="720"/>
        <w:jc w:val="both"/>
      </w:pPr>
      <w:r w:rsidRPr="00B8180F">
        <w:t>оптимизации предельной численности работников и сокращения бюджетных расходов на их деятельность;</w:t>
      </w:r>
    </w:p>
    <w:p w:rsidR="00054829" w:rsidRPr="00B8180F" w:rsidRDefault="00054829" w:rsidP="00054829">
      <w:pPr>
        <w:ind w:firstLine="720"/>
        <w:jc w:val="both"/>
      </w:pPr>
      <w:r w:rsidRPr="00B8180F">
        <w:t xml:space="preserve">оптимизация соотношения численности </w:t>
      </w:r>
      <w:r>
        <w:t>муниципальных</w:t>
      </w:r>
      <w:r w:rsidRPr="00B8180F">
        <w:t xml:space="preserve"> служащих и работников, замещающих должности, не являющиеся должностями </w:t>
      </w:r>
      <w:r>
        <w:t>муниципальной</w:t>
      </w:r>
      <w:r w:rsidRPr="00B8180F">
        <w:t xml:space="preserve"> службы;</w:t>
      </w:r>
    </w:p>
    <w:p w:rsidR="00054829" w:rsidRPr="00B8180F" w:rsidRDefault="00054829" w:rsidP="00054829">
      <w:pPr>
        <w:ind w:firstLine="720"/>
        <w:jc w:val="both"/>
      </w:pPr>
      <w:r w:rsidRPr="00B8180F">
        <w:t xml:space="preserve">подготовка работников бюджетной сферы и муниципальных служащих к использованию </w:t>
      </w:r>
      <w:r>
        <w:t>информационных</w:t>
      </w:r>
      <w:r w:rsidRPr="00B8180F">
        <w:t xml:space="preserve"> </w:t>
      </w:r>
      <w:r>
        <w:t xml:space="preserve">и телекоммуникационных </w:t>
      </w:r>
      <w:r w:rsidRPr="00B8180F">
        <w:t>технологий в профессиональной деятельности.</w:t>
      </w:r>
    </w:p>
    <w:p w:rsidR="00054829" w:rsidRDefault="00054829" w:rsidP="00054829">
      <w:pPr>
        <w:ind w:firstLine="720"/>
        <w:jc w:val="both"/>
      </w:pPr>
      <w:r w:rsidRPr="00B8180F">
        <w:t xml:space="preserve">Формирование расходов на содержание органов </w:t>
      </w:r>
      <w:r>
        <w:t>муниципальной</w:t>
      </w:r>
      <w:r w:rsidRPr="00B8180F">
        <w:t xml:space="preserve"> власти будет осуществляться при строгом соблюдении установленного на </w:t>
      </w:r>
      <w:r>
        <w:t>областном</w:t>
      </w:r>
      <w:r w:rsidRPr="00B8180F">
        <w:t xml:space="preserve"> уровне норматива таких расходов. </w:t>
      </w:r>
    </w:p>
    <w:p w:rsidR="00054829" w:rsidRPr="00B8180F" w:rsidRDefault="00054829" w:rsidP="00054829">
      <w:pPr>
        <w:ind w:firstLine="720"/>
        <w:jc w:val="both"/>
      </w:pPr>
      <w:r w:rsidRPr="00B8180F">
        <w:t xml:space="preserve">Важной сферой оптимизации деятельности </w:t>
      </w:r>
      <w:r>
        <w:t xml:space="preserve">Администрации </w:t>
      </w:r>
      <w:r w:rsidR="00651B66">
        <w:t>Красновского сельского поселения</w:t>
      </w:r>
      <w:r w:rsidRPr="00B8180F">
        <w:t xml:space="preserve"> является управление </w:t>
      </w:r>
      <w:r>
        <w:t>муниципальной</w:t>
      </w:r>
      <w:r w:rsidRPr="00B8180F">
        <w:t xml:space="preserve"> собственностью,</w:t>
      </w:r>
      <w:r>
        <w:br/>
      </w:r>
      <w:r w:rsidRPr="00B8180F">
        <w:t>для повышения эффективности которого предлагается реализация мер по следующим основным направлениям:</w:t>
      </w:r>
    </w:p>
    <w:p w:rsidR="00054829" w:rsidRPr="00B8180F" w:rsidRDefault="00054829" w:rsidP="00054829">
      <w:pPr>
        <w:ind w:firstLine="720"/>
        <w:jc w:val="both"/>
      </w:pPr>
      <w:r w:rsidRPr="00B8180F">
        <w:t xml:space="preserve">инвентаризация объектов </w:t>
      </w:r>
      <w:r>
        <w:t>муниципальной</w:t>
      </w:r>
      <w:r w:rsidRPr="00B8180F">
        <w:t xml:space="preserve"> собственности </w:t>
      </w:r>
      <w:r>
        <w:t>–</w:t>
      </w:r>
      <w:r w:rsidRPr="00B8180F">
        <w:t xml:space="preserve"> внесение их</w:t>
      </w:r>
      <w:r>
        <w:br/>
      </w:r>
      <w:r w:rsidRPr="00B8180F">
        <w:t xml:space="preserve">в реестр </w:t>
      </w:r>
      <w:r>
        <w:t>муниципального</w:t>
      </w:r>
      <w:r w:rsidRPr="00B8180F">
        <w:t xml:space="preserve"> имущества </w:t>
      </w:r>
      <w:r w:rsidR="00651B66">
        <w:t>Красновского сельского поселения</w:t>
      </w:r>
      <w:r w:rsidRPr="00B8180F">
        <w:t>;</w:t>
      </w:r>
    </w:p>
    <w:p w:rsidR="00054829" w:rsidRPr="00B8180F" w:rsidRDefault="00054829" w:rsidP="00054829">
      <w:pPr>
        <w:ind w:firstLine="720"/>
        <w:jc w:val="both"/>
      </w:pPr>
      <w:r w:rsidRPr="00B8180F">
        <w:t xml:space="preserve">работа по </w:t>
      </w:r>
      <w:r>
        <w:t>муниципальной регистрации</w:t>
      </w:r>
      <w:r w:rsidRPr="00B8180F">
        <w:t xml:space="preserve"> права </w:t>
      </w:r>
      <w:r>
        <w:t xml:space="preserve">муниципальной </w:t>
      </w:r>
      <w:r w:rsidRPr="00B8180F">
        <w:t xml:space="preserve">собственности </w:t>
      </w:r>
      <w:r w:rsidR="00651B66">
        <w:t>Красновского сельского поселения</w:t>
      </w:r>
      <w:r w:rsidRPr="00B8180F">
        <w:t xml:space="preserve"> на объекты недвижимости;</w:t>
      </w:r>
    </w:p>
    <w:p w:rsidR="00054829" w:rsidRPr="00B8180F" w:rsidRDefault="00054829" w:rsidP="00054829">
      <w:pPr>
        <w:ind w:firstLine="720"/>
        <w:jc w:val="both"/>
      </w:pPr>
      <w:r w:rsidRPr="00B8180F">
        <w:t xml:space="preserve">оптимизация сети </w:t>
      </w:r>
      <w:r>
        <w:t>муниципальных</w:t>
      </w:r>
      <w:r w:rsidRPr="00B8180F">
        <w:t xml:space="preserve"> унитарных предприятий </w:t>
      </w:r>
      <w:r w:rsidR="00651B66">
        <w:t>Красновского сельского поселения</w:t>
      </w:r>
      <w:r w:rsidRPr="00B8180F">
        <w:t>.</w:t>
      </w:r>
    </w:p>
    <w:p w:rsidR="00054829" w:rsidRPr="00B8180F" w:rsidRDefault="00054829" w:rsidP="00054829"/>
    <w:p w:rsidR="00054829" w:rsidRPr="004714F5" w:rsidRDefault="00054829" w:rsidP="00054829">
      <w:pPr>
        <w:jc w:val="center"/>
        <w:rPr>
          <w:b/>
        </w:rPr>
      </w:pPr>
      <w:r w:rsidRPr="004714F5">
        <w:rPr>
          <w:b/>
        </w:rPr>
        <w:t>VI</w:t>
      </w:r>
      <w:r w:rsidRPr="004714F5">
        <w:rPr>
          <w:b/>
          <w:lang w:val="en-US"/>
        </w:rPr>
        <w:t>I</w:t>
      </w:r>
      <w:r w:rsidRPr="004714F5">
        <w:rPr>
          <w:b/>
        </w:rPr>
        <w:t>. Повышение эффективности предоставления</w:t>
      </w:r>
    </w:p>
    <w:p w:rsidR="00054829" w:rsidRPr="00B8180F" w:rsidRDefault="00054829" w:rsidP="004714F5">
      <w:pPr>
        <w:jc w:val="center"/>
      </w:pPr>
      <w:r w:rsidRPr="004714F5">
        <w:rPr>
          <w:b/>
        </w:rPr>
        <w:t>муниципальных услуг</w:t>
      </w:r>
    </w:p>
    <w:p w:rsidR="00054829" w:rsidRPr="00B8180F" w:rsidRDefault="00054829" w:rsidP="00054829">
      <w:pPr>
        <w:ind w:firstLine="720"/>
        <w:jc w:val="both"/>
      </w:pPr>
      <w:r w:rsidRPr="00B8180F">
        <w:t>Начиная с 20</w:t>
      </w:r>
      <w:r>
        <w:t>1</w:t>
      </w:r>
      <w:r w:rsidRPr="00B8180F">
        <w:t xml:space="preserve">0 года в целях создания стимулов для ориентации </w:t>
      </w:r>
      <w:r>
        <w:t>муниципальных</w:t>
      </w:r>
      <w:r w:rsidRPr="00B8180F">
        <w:t xml:space="preserve"> учреждений </w:t>
      </w:r>
      <w:r w:rsidR="00DD220D">
        <w:t>Красновского сельского поселения</w:t>
      </w:r>
      <w:r w:rsidRPr="00B8180F">
        <w:t xml:space="preserve"> на запросы потребителей бюджетных услуг, повышения их качества и зависимости финансирования от реальных результатов работы, в </w:t>
      </w:r>
      <w:r w:rsidR="00DD220D">
        <w:t>Красновском сельском поселении</w:t>
      </w:r>
      <w:r w:rsidRPr="00B8180F">
        <w:t xml:space="preserve"> был осуществлен переход от практики планирования бюджетных расходов на содержание действующей бюджетной сети к формированию и финансовому обеспечению выполнения </w:t>
      </w:r>
      <w:r w:rsidRPr="00553D58">
        <w:rPr>
          <w:spacing w:val="-6"/>
        </w:rPr>
        <w:t>муниципального задания муниципальными</w:t>
      </w:r>
      <w:r w:rsidRPr="00B8180F">
        <w:t xml:space="preserve"> учреждениями. </w:t>
      </w:r>
    </w:p>
    <w:p w:rsidR="00054829" w:rsidRPr="00B8180F" w:rsidRDefault="00054829" w:rsidP="00054829">
      <w:pPr>
        <w:ind w:firstLine="720"/>
        <w:jc w:val="both"/>
      </w:pPr>
      <w:r w:rsidRPr="00B8180F">
        <w:t>Целями данного направления Программы являются:</w:t>
      </w:r>
    </w:p>
    <w:p w:rsidR="00054829" w:rsidRPr="00B8180F" w:rsidRDefault="00054829" w:rsidP="00054829">
      <w:pPr>
        <w:ind w:firstLine="720"/>
        <w:jc w:val="both"/>
      </w:pPr>
      <w:r w:rsidRPr="00B8180F">
        <w:t>повышение доступности и качества муниципальных услуг в сфере культуры;</w:t>
      </w:r>
    </w:p>
    <w:p w:rsidR="00054829" w:rsidRPr="00B8180F" w:rsidRDefault="00054829" w:rsidP="00054829">
      <w:pPr>
        <w:ind w:firstLine="720"/>
        <w:jc w:val="both"/>
      </w:pPr>
      <w:r w:rsidRPr="00B8180F">
        <w:t>привлечение и сохранение в бюджетной сфере высокопрофессиональных кадров;</w:t>
      </w:r>
    </w:p>
    <w:p w:rsidR="00054829" w:rsidRPr="00B8180F" w:rsidRDefault="00054829" w:rsidP="00054829">
      <w:pPr>
        <w:ind w:firstLine="720"/>
        <w:jc w:val="both"/>
      </w:pPr>
      <w:r w:rsidRPr="00B8180F">
        <w:t>создание условий для оптимизации бюджетной сети;</w:t>
      </w:r>
    </w:p>
    <w:p w:rsidR="00054829" w:rsidRPr="00B8180F" w:rsidRDefault="00054829" w:rsidP="00054829">
      <w:pPr>
        <w:ind w:firstLine="720"/>
        <w:jc w:val="both"/>
      </w:pPr>
      <w:r w:rsidRPr="00B8180F">
        <w:t>развитие материально-технической базы муниципальных учреждений, в том числе за счет более активного привлечения средств из внебюджетных источников;</w:t>
      </w:r>
    </w:p>
    <w:p w:rsidR="00054829" w:rsidRPr="00B8180F" w:rsidRDefault="00054829" w:rsidP="00054829">
      <w:pPr>
        <w:ind w:firstLine="720"/>
        <w:jc w:val="both"/>
      </w:pPr>
      <w:r w:rsidRPr="00B8180F">
        <w:t>Для достижения указанных целей необходимо решить три взаимосвязанные задачи:</w:t>
      </w:r>
    </w:p>
    <w:p w:rsidR="00054829" w:rsidRPr="00B8180F" w:rsidRDefault="00054829" w:rsidP="00054829">
      <w:pPr>
        <w:ind w:firstLine="720"/>
        <w:jc w:val="both"/>
      </w:pPr>
      <w:r w:rsidRPr="00B8180F">
        <w:t>совершенствование правового положения муниципальных учреждений;</w:t>
      </w:r>
    </w:p>
    <w:p w:rsidR="00054829" w:rsidRPr="00B8180F" w:rsidRDefault="00054829" w:rsidP="00054829">
      <w:pPr>
        <w:ind w:firstLine="720"/>
        <w:jc w:val="both"/>
      </w:pPr>
      <w:r w:rsidRPr="00B8180F">
        <w:t>внедрение новых форм оказания и финансового обеспечения муниципальных услуг;</w:t>
      </w:r>
    </w:p>
    <w:p w:rsidR="00054829" w:rsidRPr="00B8180F" w:rsidRDefault="00054829" w:rsidP="00054829">
      <w:pPr>
        <w:ind w:firstLine="720"/>
        <w:jc w:val="both"/>
      </w:pPr>
      <w:r w:rsidRPr="00B8180F">
        <w:t>повышение открытости деятельности учреждений, оказывающих муниципальные услуги, для потребителей этих услуг.</w:t>
      </w:r>
    </w:p>
    <w:p w:rsidR="00054829" w:rsidRPr="00B8180F" w:rsidRDefault="00054829" w:rsidP="00054829">
      <w:pPr>
        <w:ind w:firstLine="720"/>
        <w:jc w:val="both"/>
      </w:pPr>
      <w:r w:rsidRPr="00B8180F">
        <w:t>Мероприятия по совершенствованию правового положения муниципальных учреждений будут проводиться путем реализации Федерального закона от 08.05.2010 №</w:t>
      </w:r>
      <w:r>
        <w:t> </w:t>
      </w:r>
      <w:r w:rsidRPr="00B8180F">
        <w:t>83-ФЗ</w:t>
      </w:r>
      <w:r>
        <w:t xml:space="preserve"> </w:t>
      </w:r>
      <w:r w:rsidRPr="00B8180F">
        <w:t>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учреждений». Они направлены на повышение эффективности предоставления муниципальных услуг в условиях сохранения (либо снижения темпов роста) расходов бюджет</w:t>
      </w:r>
      <w:r w:rsidR="0052703F">
        <w:t>а</w:t>
      </w:r>
      <w:r w:rsidRPr="00B8180F">
        <w:t xml:space="preserve"> на их оказание. Должны быть созданы условия и стимулы для сокращения внутренних издержек учреждений и привлечения (легализации) ими внебюджетных источников финансового обеспечения, повышения эффективности и открытости их деятельности, а также возможности и стимулы для органов </w:t>
      </w:r>
      <w:r>
        <w:t>местного самоуправления</w:t>
      </w:r>
      <w:r w:rsidRPr="00B8180F">
        <w:t xml:space="preserve"> по оптимизации подведомственной сети.</w:t>
      </w:r>
    </w:p>
    <w:p w:rsidR="00054829" w:rsidRPr="00C94DEF" w:rsidRDefault="00054829" w:rsidP="00054829">
      <w:pPr>
        <w:ind w:firstLine="720"/>
        <w:jc w:val="both"/>
      </w:pPr>
      <w:r w:rsidRPr="00C94DEF">
        <w:t>Предусматривается изменить механизмы финансового обеспечения бюджетных учреждений (с расширенным объемом прав), оказывающих муниципальные услуги:</w:t>
      </w:r>
    </w:p>
    <w:p w:rsidR="00054829" w:rsidRPr="00C94DEF" w:rsidRDefault="00054829" w:rsidP="00054829">
      <w:pPr>
        <w:ind w:firstLine="720"/>
        <w:jc w:val="both"/>
      </w:pPr>
      <w:r w:rsidRPr="00C94DEF">
        <w:t>перевести их со сметного финансового обеспечения на предоставление субсидии на выполнение муниципального задания;</w:t>
      </w:r>
    </w:p>
    <w:p w:rsidR="00054829" w:rsidRPr="00C94DEF" w:rsidRDefault="00054829" w:rsidP="00054829">
      <w:pPr>
        <w:ind w:firstLine="720"/>
        <w:jc w:val="both"/>
      </w:pPr>
      <w:r w:rsidRPr="00C94DEF">
        <w:t>предоставить право бюджетным учреждениям (с расширенным объемом прав) оставлять доходы от приносящей доходы деятельности в самостоятельное распоряжение этих учреждений;</w:t>
      </w:r>
    </w:p>
    <w:p w:rsidR="00054829" w:rsidRPr="00C94DEF" w:rsidRDefault="00054829" w:rsidP="00054829">
      <w:pPr>
        <w:ind w:firstLine="720"/>
        <w:jc w:val="both"/>
      </w:pPr>
      <w:r w:rsidRPr="00C94DEF">
        <w:t>расширить права бюджетных учреждений по распоряжению любым закрепленным за ними движимым имуществом, за исключением особо ценного движимого имущества, перечень которого устанавливает орган местного самоуправления, выполняющий функции учредителя соответствующего учреждения.</w:t>
      </w:r>
    </w:p>
    <w:p w:rsidR="00054829" w:rsidRPr="00C94DEF" w:rsidRDefault="00054829" w:rsidP="00054829">
      <w:pPr>
        <w:ind w:firstLine="720"/>
        <w:jc w:val="both"/>
      </w:pPr>
      <w:r w:rsidRPr="00C94DEF">
        <w:t>Создание нового типа муниципальных учреждений – казенного учреждения, статус которых, по сути, совпадает с ранее закрепленным в законодательстве Российской Федерации статусом бюджетного учреждения, будет сопровождаться дополнительным ограничением в виде зачисления всех доходов, полученных от приносящей доход деятельности, в соответствующий бюджет. При этом процедура перевода бюджетных учреждений в казенные учреждения должна будет обеспечить минимизацию организационных мероприятий, связанных с изменением статуса казенных учреждений, ограничением их только внесением изменений в устав (типовой устав) учреждения или положение о нем.</w:t>
      </w:r>
    </w:p>
    <w:p w:rsidR="00054829" w:rsidRPr="00C94DEF" w:rsidRDefault="00054829" w:rsidP="00054829">
      <w:pPr>
        <w:ind w:firstLine="720"/>
        <w:jc w:val="both"/>
      </w:pPr>
      <w:r w:rsidRPr="00C94DEF">
        <w:t>Порядок установления и сроки переходного периода, во время которого как бюджетные учреждения (с расширенным объемом прав), так и казенные учреждения смогут получать финансовое обеспечение в прежнем порядке</w:t>
      </w:r>
      <w:r w:rsidRPr="00C94DEF">
        <w:br/>
        <w:t>(в частности, действуют ранее принятые нормативные правовые акты, лицевые счета учреждений не переоткрываются, а внебюджетные доходы казенных учреждений не зачисляются в бюджет), будут установлены областным законом.</w:t>
      </w:r>
    </w:p>
    <w:p w:rsidR="00054829" w:rsidRPr="00B8180F" w:rsidRDefault="00054829" w:rsidP="00054829">
      <w:pPr>
        <w:ind w:firstLine="720"/>
        <w:jc w:val="both"/>
      </w:pPr>
      <w:r w:rsidRPr="00C94DEF">
        <w:t>Перевод бюджетных учреждений на предоставление субсидий на оказание муниципальных услуг потребует совершенствования практики формирования муниципальных заданий для муниципальных учреждений и их финансового обеспечения.</w:t>
      </w:r>
    </w:p>
    <w:p w:rsidR="00054829" w:rsidRPr="00B8180F" w:rsidRDefault="00054829" w:rsidP="00054829">
      <w:pPr>
        <w:ind w:firstLine="720"/>
        <w:jc w:val="both"/>
      </w:pPr>
    </w:p>
    <w:p w:rsidR="00054829" w:rsidRPr="00B8180F" w:rsidRDefault="00054829" w:rsidP="004714F5">
      <w:pPr>
        <w:jc w:val="center"/>
      </w:pPr>
      <w:r w:rsidRPr="004714F5">
        <w:rPr>
          <w:b/>
        </w:rPr>
        <w:t>VII</w:t>
      </w:r>
      <w:r w:rsidRPr="004714F5">
        <w:rPr>
          <w:b/>
          <w:lang w:val="en-US"/>
        </w:rPr>
        <w:t>I</w:t>
      </w:r>
      <w:r w:rsidRPr="004714F5">
        <w:rPr>
          <w:b/>
        </w:rPr>
        <w:t>. Развитие муниципального финансового контроля</w:t>
      </w:r>
    </w:p>
    <w:p w:rsidR="00054829" w:rsidRPr="00B8180F" w:rsidRDefault="00054829" w:rsidP="00054829">
      <w:pPr>
        <w:ind w:firstLine="720"/>
        <w:jc w:val="both"/>
      </w:pPr>
      <w:r w:rsidRPr="00B8180F">
        <w:t xml:space="preserve">Повышение эффективности расходования бюджетных ресурсов требует продолжения работы по развитию </w:t>
      </w:r>
      <w:r>
        <w:t>муниципального</w:t>
      </w:r>
      <w:r w:rsidRPr="00B8180F">
        <w:t xml:space="preserve"> финансового контроля в </w:t>
      </w:r>
      <w:r w:rsidR="005953F4">
        <w:t>Красновском сельском поселении</w:t>
      </w:r>
      <w:r w:rsidRPr="00B8180F">
        <w:t xml:space="preserve">. С учетом утвержденных Правительством Российской Федерации направлений развития системы </w:t>
      </w:r>
      <w:r>
        <w:t>муниципального</w:t>
      </w:r>
      <w:r w:rsidRPr="00B8180F">
        <w:t xml:space="preserve"> финансового контроля в </w:t>
      </w:r>
      <w:r w:rsidR="005953F4">
        <w:t>Красновском сельском поселении</w:t>
      </w:r>
      <w:r w:rsidRPr="00B8180F">
        <w:t xml:space="preserve"> необходимо:</w:t>
      </w:r>
    </w:p>
    <w:p w:rsidR="00054829" w:rsidRPr="00B8180F" w:rsidRDefault="00054829" w:rsidP="00054829">
      <w:pPr>
        <w:ind w:firstLine="720"/>
        <w:jc w:val="both"/>
      </w:pPr>
      <w:r w:rsidRPr="00B8180F">
        <w:t xml:space="preserve">уточнить полномочия органов </w:t>
      </w:r>
      <w:r>
        <w:t>муниципального</w:t>
      </w:r>
      <w:r w:rsidRPr="00B8180F">
        <w:t xml:space="preserve"> финансового контроля, исключив дублирование их функций;</w:t>
      </w:r>
    </w:p>
    <w:p w:rsidR="00054829" w:rsidRPr="00B8180F" w:rsidRDefault="00054829" w:rsidP="00054829">
      <w:pPr>
        <w:ind w:firstLine="720"/>
        <w:jc w:val="both"/>
      </w:pPr>
      <w:r w:rsidRPr="00B8180F">
        <w:t>организовать действенный контроль (аудит) за эффективностью использования бюджетных ассигнований, определив критерии эффективности и результативности их использования;</w:t>
      </w:r>
    </w:p>
    <w:p w:rsidR="00054829" w:rsidRPr="00B8180F" w:rsidRDefault="00054829" w:rsidP="00054829">
      <w:pPr>
        <w:ind w:firstLine="720"/>
        <w:jc w:val="both"/>
      </w:pPr>
      <w:r w:rsidRPr="00B8180F">
        <w:t>совершенствовать методологию проведения проверок и повысить их качество.</w:t>
      </w:r>
    </w:p>
    <w:p w:rsidR="00054829" w:rsidRPr="00FC374E" w:rsidRDefault="00054829" w:rsidP="00054829">
      <w:pPr>
        <w:ind w:firstLine="720"/>
        <w:jc w:val="both"/>
      </w:pPr>
      <w:r w:rsidRPr="00B8180F">
        <w:t xml:space="preserve"> </w:t>
      </w:r>
      <w:r w:rsidR="005953F4">
        <w:t>Администрация Красновского сельского поселения</w:t>
      </w:r>
      <w:r w:rsidRPr="00FC374E">
        <w:t xml:space="preserve"> в соответствии с Бюджетным кодексом Российской Федерации обладает полномочиями по осуществлению внутреннего </w:t>
      </w:r>
      <w:r>
        <w:t>муниципального</w:t>
      </w:r>
      <w:r w:rsidRPr="00FC374E">
        <w:t xml:space="preserve"> финансового контроля в </w:t>
      </w:r>
      <w:r w:rsidR="005953F4">
        <w:t>Красновском сельском поселении</w:t>
      </w:r>
      <w:r w:rsidRPr="00FC374E">
        <w:t xml:space="preserve">, в том числе при осуществлении санкционирования операций и использовании других методов предварительного бюджетного контроля применительно к главным распорядителям </w:t>
      </w:r>
      <w:r w:rsidR="005953F4">
        <w:t xml:space="preserve">и получателям </w:t>
      </w:r>
      <w:r w:rsidRPr="00FC374E">
        <w:t>средств бюджета</w:t>
      </w:r>
      <w:r w:rsidR="005953F4">
        <w:t xml:space="preserve"> сельского поселения</w:t>
      </w:r>
      <w:r w:rsidRPr="00FC374E">
        <w:t>.</w:t>
      </w:r>
    </w:p>
    <w:p w:rsidR="00054829" w:rsidRPr="00FC374E" w:rsidRDefault="005953F4" w:rsidP="00054829">
      <w:pPr>
        <w:ind w:firstLine="720"/>
        <w:jc w:val="both"/>
      </w:pPr>
      <w:r>
        <w:t>Администрация Красновского сельского поселения</w:t>
      </w:r>
      <w:r w:rsidR="00054829" w:rsidRPr="00FC374E">
        <w:t xml:space="preserve"> в соответствии с Бюджетным кодексом Российской Федерации обладает полномочиями по проведению финансового контроля за операциями с бюджетными средствами, а также по выявлению и пресечению представления неполной или недостоверной отчетности о непосредственных результатах использования бюджетных ассигнований в рамках подпрограмм </w:t>
      </w:r>
      <w:r w:rsidR="00054829">
        <w:t xml:space="preserve">муниципальных </w:t>
      </w:r>
      <w:r w:rsidR="00054829" w:rsidRPr="00FC374E">
        <w:t xml:space="preserve">программ и при выполнении </w:t>
      </w:r>
      <w:r w:rsidR="00054829">
        <w:t>муниципальных</w:t>
      </w:r>
      <w:r w:rsidR="00054829" w:rsidRPr="00FC374E">
        <w:t xml:space="preserve"> заданий путем проведения ревизий, проверок и использования других методов последующего бюджетного контроля применительно к главным распорядителям</w:t>
      </w:r>
      <w:r>
        <w:t xml:space="preserve"> и получателям</w:t>
      </w:r>
      <w:r w:rsidR="00054829" w:rsidRPr="00FC374E">
        <w:t xml:space="preserve"> средств </w:t>
      </w:r>
      <w:r w:rsidR="00054829">
        <w:t>бюджета</w:t>
      </w:r>
      <w:r>
        <w:t xml:space="preserve"> сельского поселения</w:t>
      </w:r>
      <w:r w:rsidR="00054829" w:rsidRPr="00FC374E">
        <w:t>, и в установленных нормативными правовыми актами случаях и порядке – к иным объектам контроля.</w:t>
      </w:r>
    </w:p>
    <w:p w:rsidR="00054829" w:rsidRPr="00FC374E" w:rsidRDefault="00054829" w:rsidP="00054829">
      <w:pPr>
        <w:ind w:firstLine="720"/>
        <w:jc w:val="both"/>
      </w:pPr>
      <w:r w:rsidRPr="00FC374E">
        <w:t>Главные распорядители средств бюджета</w:t>
      </w:r>
      <w:r w:rsidR="005953F4">
        <w:t xml:space="preserve"> сельского поселения</w:t>
      </w:r>
      <w:r w:rsidRPr="00FC374E">
        <w:t xml:space="preserve"> в соответствии с Бюджетным кодексом Российской Федерации:</w:t>
      </w:r>
    </w:p>
    <w:p w:rsidR="00054829" w:rsidRPr="00FC374E" w:rsidRDefault="00054829" w:rsidP="00054829">
      <w:pPr>
        <w:ind w:firstLine="720"/>
        <w:jc w:val="both"/>
      </w:pPr>
      <w:r w:rsidRPr="00FC374E">
        <w:t>осуществляют внутренний контроль, направленный на соблюдение стандартов и процедур организации своей деятельности, включая составление и исполнение бюджета, ведение бюджетного учета, составление бюджетной отчетности, соблюдение административных регламентов, а также подготовку и организацию осуществления мер, направленных на повышение результативности (эффективности и экономности) использования бюджетных средств;</w:t>
      </w:r>
    </w:p>
    <w:p w:rsidR="00054829" w:rsidRPr="00B8180F" w:rsidRDefault="00054829" w:rsidP="00054829">
      <w:pPr>
        <w:ind w:firstLine="720"/>
        <w:jc w:val="both"/>
      </w:pPr>
      <w:r w:rsidRPr="00FC374E">
        <w:t xml:space="preserve">обладают полномочиями по осуществлению внутреннего </w:t>
      </w:r>
      <w:r>
        <w:t>муниципального</w:t>
      </w:r>
      <w:r w:rsidRPr="00FC374E">
        <w:t xml:space="preserve"> финансового контроля применительно к подведомственным учреждениям.</w:t>
      </w:r>
    </w:p>
    <w:p w:rsidR="00054829" w:rsidRDefault="00054829" w:rsidP="00054829">
      <w:pPr>
        <w:ind w:firstLine="720"/>
        <w:jc w:val="both"/>
      </w:pPr>
      <w:r w:rsidRPr="00B8180F">
        <w:t xml:space="preserve">Стоит задача по повышению качества и надежности внутреннего </w:t>
      </w:r>
      <w:r>
        <w:t>муниципального</w:t>
      </w:r>
      <w:r w:rsidRPr="00B8180F">
        <w:t xml:space="preserve"> финансового контроля</w:t>
      </w:r>
      <w:r>
        <w:t>.</w:t>
      </w:r>
    </w:p>
    <w:p w:rsidR="00054829" w:rsidRPr="00B8180F" w:rsidRDefault="00054829" w:rsidP="00054829">
      <w:pPr>
        <w:ind w:firstLine="720"/>
        <w:jc w:val="both"/>
      </w:pPr>
      <w:r w:rsidRPr="00B8180F">
        <w:t xml:space="preserve">Необходимо повысить уровень взаимодействия органов внешнего и внутреннего контроля. Оно должно носить системный характер. Одно из первоочередных направлений </w:t>
      </w:r>
      <w:r>
        <w:t>–</w:t>
      </w:r>
      <w:r w:rsidRPr="00B8180F">
        <w:t xml:space="preserve"> взаимоувязка годовых планов контрольной деятельности в части объектов и сроков проверок всех участников системы финансового контроля. Это позволит исключить дублирование в работе и связанные с ним неэффективные бюджетные расходы, а также оптимизировать нагрузку на субъекты и объекты </w:t>
      </w:r>
      <w:r>
        <w:t xml:space="preserve">муниципального </w:t>
      </w:r>
      <w:r w:rsidRPr="00B8180F">
        <w:t>финансового контроля.</w:t>
      </w:r>
    </w:p>
    <w:p w:rsidR="00054829" w:rsidRPr="00B8180F" w:rsidRDefault="00054829" w:rsidP="00054829">
      <w:pPr>
        <w:ind w:firstLine="720"/>
        <w:jc w:val="both"/>
      </w:pPr>
      <w:r w:rsidRPr="00B8180F">
        <w:t xml:space="preserve">Одной из приоритетных задач должно стать совершенствование методологии проведения проверок и повышение их качества. </w:t>
      </w:r>
    </w:p>
    <w:p w:rsidR="00054829" w:rsidRPr="00B8180F" w:rsidRDefault="00054829" w:rsidP="00054829">
      <w:pPr>
        <w:ind w:firstLine="720"/>
        <w:jc w:val="both"/>
      </w:pPr>
      <w:r w:rsidRPr="00B8180F">
        <w:t xml:space="preserve">Наряду с повышением требований к качеству </w:t>
      </w:r>
      <w:r>
        <w:t xml:space="preserve">муниципального </w:t>
      </w:r>
      <w:r w:rsidRPr="00B8180F">
        <w:t xml:space="preserve">финансового </w:t>
      </w:r>
      <w:r>
        <w:t>контроля</w:t>
      </w:r>
      <w:r w:rsidRPr="00B8180F">
        <w:t xml:space="preserve"> необходимо усилить ответственность должностных лиц, допустивших повторные финансовые нарушения. Такие случаи в обязательном порядке должны иметь кадровые последствия для виновных лиц.</w:t>
      </w:r>
    </w:p>
    <w:p w:rsidR="00054829" w:rsidRPr="00B8180F" w:rsidRDefault="00054829" w:rsidP="00054829">
      <w:pPr>
        <w:ind w:firstLine="720"/>
        <w:jc w:val="both"/>
      </w:pPr>
      <w:r w:rsidRPr="00B8180F">
        <w:t xml:space="preserve">Реализация предлагаемых мер по развитию системы </w:t>
      </w:r>
      <w:r>
        <w:t xml:space="preserve">муниципального </w:t>
      </w:r>
      <w:r w:rsidRPr="00B8180F">
        <w:t xml:space="preserve">финансового контроля в </w:t>
      </w:r>
      <w:r w:rsidR="005953F4">
        <w:t>Красновском сельском поселении</w:t>
      </w:r>
      <w:r w:rsidRPr="00B8180F">
        <w:t xml:space="preserve"> предполагает внесение изменений в нормативные правовые акты </w:t>
      </w:r>
      <w:r w:rsidR="005953F4">
        <w:t xml:space="preserve">администрации сельского поселения </w:t>
      </w:r>
      <w:r w:rsidRPr="00B8180F">
        <w:t>с уч</w:t>
      </w:r>
      <w:r>
        <w:t>е</w:t>
      </w:r>
      <w:r w:rsidRPr="00B8180F">
        <w:t xml:space="preserve">том вносимых изменений в </w:t>
      </w:r>
      <w:r>
        <w:t xml:space="preserve">областные </w:t>
      </w:r>
      <w:r w:rsidRPr="00B8180F">
        <w:t>нормативные правовые акты.</w:t>
      </w:r>
    </w:p>
    <w:p w:rsidR="00054829" w:rsidRPr="00B8180F" w:rsidRDefault="00054829" w:rsidP="00054829"/>
    <w:p w:rsidR="00054829" w:rsidRPr="00B8180F" w:rsidRDefault="00054829" w:rsidP="004714F5">
      <w:pPr>
        <w:jc w:val="center"/>
      </w:pPr>
      <w:r w:rsidRPr="004714F5">
        <w:rPr>
          <w:b/>
        </w:rPr>
        <w:t>I</w:t>
      </w:r>
      <w:r w:rsidRPr="004714F5">
        <w:rPr>
          <w:b/>
          <w:lang w:val="en-US"/>
        </w:rPr>
        <w:t>X</w:t>
      </w:r>
      <w:r w:rsidRPr="004714F5">
        <w:rPr>
          <w:b/>
        </w:rPr>
        <w:t>. Реформирование системы бюджетных платежей</w:t>
      </w:r>
    </w:p>
    <w:p w:rsidR="00054829" w:rsidRPr="00B8180F" w:rsidRDefault="00054829" w:rsidP="00054829">
      <w:pPr>
        <w:ind w:firstLine="720"/>
        <w:jc w:val="both"/>
      </w:pPr>
      <w:r w:rsidRPr="00B8180F">
        <w:t xml:space="preserve">В целях обеспечения надежности финансовой системы и исполнения бюджета </w:t>
      </w:r>
      <w:r w:rsidR="005953F4">
        <w:t xml:space="preserve">сельского поселения </w:t>
      </w:r>
      <w:r w:rsidRPr="00B8180F">
        <w:t xml:space="preserve">с соблюдением принципа единства кассы в </w:t>
      </w:r>
      <w:r w:rsidR="005953F4">
        <w:t>Красновском сельском поселении</w:t>
      </w:r>
      <w:r w:rsidRPr="00B8180F">
        <w:t xml:space="preserve"> осуществлен переход к учету операций по доходам и расходам бюджета </w:t>
      </w:r>
      <w:r w:rsidR="005953F4">
        <w:t xml:space="preserve">сельского поселения </w:t>
      </w:r>
      <w:r w:rsidRPr="00B8180F">
        <w:t>на едином счете соответствующего бюджета.</w:t>
      </w:r>
    </w:p>
    <w:p w:rsidR="00054829" w:rsidRPr="00B8180F" w:rsidRDefault="00054829" w:rsidP="00054829">
      <w:pPr>
        <w:ind w:firstLine="720"/>
        <w:jc w:val="both"/>
      </w:pPr>
      <w:r w:rsidRPr="00B8180F">
        <w:t>В настоящее время все средства бюджета</w:t>
      </w:r>
      <w:r w:rsidR="005953F4">
        <w:t xml:space="preserve"> поселения </w:t>
      </w:r>
      <w:r w:rsidRPr="00B8180F">
        <w:t>сконцентрированы на соответствующих счетах, открытых органам Федерального казначейства в Центральном банке Российской Федерации.</w:t>
      </w:r>
    </w:p>
    <w:p w:rsidR="005953F4" w:rsidRDefault="00054829" w:rsidP="00054829">
      <w:pPr>
        <w:ind w:firstLine="720"/>
        <w:jc w:val="both"/>
      </w:pPr>
      <w:r w:rsidRPr="00B8180F">
        <w:t xml:space="preserve">С 1 января 2010 года вступила в силу норма бюджетного законодательства, предусматривающая возможность учета операций со средствами, поступающими во временное распоряжение бюджетных учреждений, на лицевых счетах, открываемых в органах Федерального казначейства. </w:t>
      </w:r>
    </w:p>
    <w:p w:rsidR="00A90280" w:rsidRDefault="005953F4" w:rsidP="00054829">
      <w:pPr>
        <w:ind w:firstLine="720"/>
        <w:jc w:val="both"/>
      </w:pPr>
      <w:r>
        <w:t>Р</w:t>
      </w:r>
      <w:r w:rsidR="00054829" w:rsidRPr="00B8180F">
        <w:t xml:space="preserve">еализация положений бюджетного законодательства, касающихся совершенствования правового положения муниципальных учреждений, будет осуществляться в условиях продолжения политики максимальной концентрации средств этих учреждений на единых счетах бюджетов всех уровней. </w:t>
      </w:r>
    </w:p>
    <w:p w:rsidR="00054829" w:rsidRPr="00B8180F" w:rsidRDefault="00054829" w:rsidP="00054829">
      <w:pPr>
        <w:ind w:firstLine="720"/>
        <w:jc w:val="both"/>
      </w:pPr>
      <w:r w:rsidRPr="00B8180F">
        <w:t>Дальнейшее реформирование системы бюджетных платежей должно также предусматривать переход от санкционирования главными распорядителями доводимых предельных объемов оплаты денежных обязательств к санкционированию кассовых расходов бюджетных учреждений. Переход к санкционированию кассовых расходов бюджетных учреждений при исполнении бюджета по расходам позволит оптимизировать процесс исполнения бюджета.</w:t>
      </w:r>
    </w:p>
    <w:p w:rsidR="00054829" w:rsidRPr="00B8180F" w:rsidRDefault="00054829" w:rsidP="00054829">
      <w:pPr>
        <w:ind w:firstLine="720"/>
        <w:jc w:val="both"/>
      </w:pPr>
      <w:r w:rsidRPr="00B8180F">
        <w:t xml:space="preserve">В рамках реализации указанных мероприятий необходимо разработать соответствующие нормативные правовые акты с учетом изменений, вносимых в </w:t>
      </w:r>
      <w:r>
        <w:t>областные</w:t>
      </w:r>
      <w:r w:rsidRPr="00B8180F">
        <w:t xml:space="preserve"> нормативные правовые акты, а также осуществить доработку программного обеспечения.</w:t>
      </w:r>
    </w:p>
    <w:p w:rsidR="00054829" w:rsidRDefault="00054829" w:rsidP="00054829">
      <w:pPr>
        <w:jc w:val="center"/>
      </w:pPr>
    </w:p>
    <w:p w:rsidR="00054829" w:rsidRPr="004714F5" w:rsidRDefault="00054829" w:rsidP="00054829">
      <w:pPr>
        <w:jc w:val="center"/>
        <w:rPr>
          <w:b/>
        </w:rPr>
      </w:pPr>
      <w:r w:rsidRPr="004714F5">
        <w:rPr>
          <w:b/>
        </w:rPr>
        <w:t xml:space="preserve">X. Развитие информационной системы управления </w:t>
      </w:r>
    </w:p>
    <w:p w:rsidR="00054829" w:rsidRPr="00B8180F" w:rsidRDefault="00054829" w:rsidP="004714F5">
      <w:pPr>
        <w:jc w:val="center"/>
      </w:pPr>
      <w:r w:rsidRPr="004714F5">
        <w:rPr>
          <w:b/>
        </w:rPr>
        <w:t xml:space="preserve">финансами </w:t>
      </w:r>
      <w:r w:rsidR="00A90280" w:rsidRPr="004714F5">
        <w:rPr>
          <w:b/>
        </w:rPr>
        <w:t>Красновского сельского поселения</w:t>
      </w:r>
    </w:p>
    <w:p w:rsidR="00054829" w:rsidRPr="00B8180F" w:rsidRDefault="00054829" w:rsidP="00054829">
      <w:pPr>
        <w:ind w:firstLine="720"/>
        <w:jc w:val="both"/>
      </w:pPr>
      <w:r w:rsidRPr="00B8180F">
        <w:t xml:space="preserve">Приоритетной задачей является интеграция имеющихся систем автоматизации бюджетного процесса с создаваемыми едиными </w:t>
      </w:r>
      <w:r>
        <w:t xml:space="preserve">муниципальными </w:t>
      </w:r>
      <w:r w:rsidRPr="00B8180F">
        <w:t xml:space="preserve">информационными системами управления общественными финансами. Пути решения этой задачи: дальнейшая стандартизация форматов информационного обмена, снижение доли бумажного документооборота, применение современных телекоммуникационных технологий, отработка информационного взаимодействия с едиными </w:t>
      </w:r>
      <w:r>
        <w:t xml:space="preserve">муниципальными </w:t>
      </w:r>
      <w:r w:rsidRPr="00B8180F">
        <w:t xml:space="preserve">информационными системами, совершенствование используемых для автоматизации бюджетного процесса информационных систем, размещение информации о деятельности в сети Интернет. В результате решения данной задачи будет достигнута высокая степень доступности и актуальности информации о бюджетном процессе в </w:t>
      </w:r>
      <w:r w:rsidR="00A90280">
        <w:t xml:space="preserve">Красновском сельском поселении, </w:t>
      </w:r>
      <w:r w:rsidRPr="00B8180F">
        <w:t xml:space="preserve"> как для принятия решений, так и для осуществления общественного контроля.</w:t>
      </w:r>
    </w:p>
    <w:p w:rsidR="00054829" w:rsidRPr="00B8180F" w:rsidRDefault="00054829" w:rsidP="00054829">
      <w:pPr>
        <w:ind w:firstLine="720"/>
        <w:jc w:val="both"/>
      </w:pPr>
      <w:r w:rsidRPr="00B8180F">
        <w:t>Для обеспечения необходимой эффективности контроля расходования бюджетных средств будут проводиться работы по организации информационного взаимодействия с общероссийским информационным ресурсом, предназначенным для размещения информации о закупках товаров, работ, услуг для муниципальных нужд.</w:t>
      </w:r>
    </w:p>
    <w:p w:rsidR="00054829" w:rsidRPr="00B8180F" w:rsidRDefault="00054829" w:rsidP="00054829"/>
    <w:p w:rsidR="00054829" w:rsidRPr="00B8180F" w:rsidRDefault="00054829" w:rsidP="004714F5">
      <w:pPr>
        <w:jc w:val="center"/>
      </w:pPr>
      <w:r w:rsidRPr="004714F5">
        <w:rPr>
          <w:b/>
        </w:rPr>
        <w:t>X</w:t>
      </w:r>
      <w:r w:rsidRPr="004714F5">
        <w:rPr>
          <w:b/>
          <w:lang w:val="en-US"/>
        </w:rPr>
        <w:t>I</w:t>
      </w:r>
      <w:r w:rsidRPr="004714F5">
        <w:rPr>
          <w:b/>
        </w:rPr>
        <w:t>. Организация реализации Программы</w:t>
      </w:r>
    </w:p>
    <w:p w:rsidR="00054829" w:rsidRPr="00B8180F" w:rsidRDefault="00054829" w:rsidP="00054829">
      <w:pPr>
        <w:ind w:firstLine="720"/>
        <w:jc w:val="both"/>
      </w:pPr>
      <w:r w:rsidRPr="00B8180F">
        <w:t xml:space="preserve">Общую координацию реализации Программы осуществляет </w:t>
      </w:r>
      <w:r w:rsidR="00A90280">
        <w:t>Администрация Красновского сельского поселения.</w:t>
      </w:r>
    </w:p>
    <w:p w:rsidR="00054829" w:rsidRPr="00B8180F" w:rsidRDefault="00054829" w:rsidP="00054829">
      <w:pPr>
        <w:ind w:firstLine="720"/>
        <w:jc w:val="both"/>
      </w:pPr>
      <w:r w:rsidRPr="00B8180F">
        <w:t>Координаторами реализации Программы и исполнения планов мероприятий по разделам являются:</w:t>
      </w:r>
    </w:p>
    <w:p w:rsidR="00054829" w:rsidRPr="00B8180F" w:rsidRDefault="00054829" w:rsidP="00054829">
      <w:pPr>
        <w:ind w:firstLine="720"/>
        <w:jc w:val="both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5011"/>
        <w:gridCol w:w="122"/>
        <w:gridCol w:w="244"/>
        <w:gridCol w:w="4766"/>
      </w:tblGrid>
      <w:tr w:rsidR="00054829" w:rsidRPr="00D94638">
        <w:trPr>
          <w:jc w:val="center"/>
        </w:trPr>
        <w:tc>
          <w:tcPr>
            <w:tcW w:w="5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54829" w:rsidRPr="00D94638" w:rsidRDefault="00054829" w:rsidP="00A43ECC">
            <w:pPr>
              <w:jc w:val="center"/>
            </w:pPr>
            <w:r w:rsidRPr="00D94638">
              <w:t>Наименование раздела</w:t>
            </w:r>
          </w:p>
        </w:tc>
        <w:tc>
          <w:tcPr>
            <w:tcW w:w="4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54829" w:rsidRPr="00D94638" w:rsidRDefault="00A90280" w:rsidP="00A43ECC">
            <w:pPr>
              <w:jc w:val="center"/>
            </w:pPr>
            <w:r>
              <w:t>Исполнитель</w:t>
            </w:r>
          </w:p>
        </w:tc>
      </w:tr>
      <w:tr w:rsidR="00054829" w:rsidRPr="00D94638">
        <w:trPr>
          <w:jc w:val="center"/>
        </w:trPr>
        <w:tc>
          <w:tcPr>
            <w:tcW w:w="4927" w:type="dxa"/>
          </w:tcPr>
          <w:p w:rsidR="00054829" w:rsidRPr="00D94638" w:rsidRDefault="00054829" w:rsidP="00A43ECC">
            <w:r w:rsidRPr="00D94638">
              <w:t>Долгосрочная сбалансированность</w:t>
            </w:r>
          </w:p>
          <w:p w:rsidR="00054829" w:rsidRPr="00D94638" w:rsidRDefault="00054829" w:rsidP="00A43ECC">
            <w:r w:rsidRPr="00D94638">
              <w:t xml:space="preserve">и устойчивость бюджетной системы </w:t>
            </w:r>
            <w:r w:rsidR="00A90280">
              <w:t>Красновского сельского поселения</w:t>
            </w:r>
          </w:p>
          <w:p w:rsidR="00054829" w:rsidRPr="00D94638" w:rsidRDefault="00054829" w:rsidP="00A43ECC"/>
        </w:tc>
        <w:tc>
          <w:tcPr>
            <w:tcW w:w="360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54829" w:rsidRPr="00D94638" w:rsidRDefault="00054829" w:rsidP="00A43ECC"/>
        </w:tc>
        <w:tc>
          <w:tcPr>
            <w:tcW w:w="4686" w:type="dxa"/>
            <w:tcMar>
              <w:left w:w="113" w:type="dxa"/>
              <w:right w:w="113" w:type="dxa"/>
            </w:tcMar>
          </w:tcPr>
          <w:p w:rsidR="00054829" w:rsidRPr="00B8180F" w:rsidRDefault="00A90280" w:rsidP="00A43ECC">
            <w:pPr>
              <w:ind w:firstLine="720"/>
            </w:pPr>
            <w:r>
              <w:t>Администрация Красновского сельского поселения</w:t>
            </w:r>
          </w:p>
          <w:p w:rsidR="00054829" w:rsidRPr="00D94638" w:rsidRDefault="00054829" w:rsidP="00A43ECC"/>
        </w:tc>
      </w:tr>
      <w:tr w:rsidR="00054829" w:rsidRPr="00D94638">
        <w:trPr>
          <w:trHeight w:val="1306"/>
          <w:jc w:val="center"/>
        </w:trPr>
        <w:tc>
          <w:tcPr>
            <w:tcW w:w="4927" w:type="dxa"/>
          </w:tcPr>
          <w:p w:rsidR="00054829" w:rsidRDefault="00054829" w:rsidP="00A43ECC"/>
          <w:p w:rsidR="00054829" w:rsidRPr="00D94638" w:rsidRDefault="00054829" w:rsidP="00A43ECC">
            <w:r w:rsidRPr="00D94638">
              <w:t>Оптимизация функций муниципального управления и повышение эффективности их обеспечения</w:t>
            </w:r>
          </w:p>
        </w:tc>
        <w:tc>
          <w:tcPr>
            <w:tcW w:w="360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54829" w:rsidRPr="00D94638" w:rsidRDefault="00054829" w:rsidP="00A43ECC"/>
        </w:tc>
        <w:tc>
          <w:tcPr>
            <w:tcW w:w="4686" w:type="dxa"/>
            <w:tcMar>
              <w:left w:w="113" w:type="dxa"/>
              <w:right w:w="113" w:type="dxa"/>
            </w:tcMar>
          </w:tcPr>
          <w:p w:rsidR="00054829" w:rsidRDefault="00054829" w:rsidP="00A43ECC"/>
          <w:p w:rsidR="00054829" w:rsidRPr="00D94638" w:rsidRDefault="00A90280" w:rsidP="00A43ECC">
            <w:r>
              <w:t>Администрация Красновского сельского поселения</w:t>
            </w:r>
          </w:p>
          <w:p w:rsidR="00054829" w:rsidRPr="00D94638" w:rsidRDefault="00054829" w:rsidP="00A43ECC"/>
        </w:tc>
      </w:tr>
      <w:tr w:rsidR="00054829" w:rsidRPr="00D94638">
        <w:trPr>
          <w:trHeight w:val="721"/>
          <w:jc w:val="center"/>
        </w:trPr>
        <w:tc>
          <w:tcPr>
            <w:tcW w:w="4927" w:type="dxa"/>
          </w:tcPr>
          <w:p w:rsidR="00054829" w:rsidRPr="009F1200" w:rsidRDefault="00054829" w:rsidP="00A43ECC">
            <w:r w:rsidRPr="009F1200">
              <w:t>Повышение эффективности предоставления муниципальных услуг</w:t>
            </w:r>
          </w:p>
          <w:p w:rsidR="00054829" w:rsidRPr="009F1200" w:rsidRDefault="00054829" w:rsidP="00A43ECC"/>
        </w:tc>
        <w:tc>
          <w:tcPr>
            <w:tcW w:w="360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54829" w:rsidRPr="00D94638" w:rsidRDefault="00054829" w:rsidP="00A43ECC"/>
        </w:tc>
        <w:tc>
          <w:tcPr>
            <w:tcW w:w="4686" w:type="dxa"/>
            <w:tcMar>
              <w:left w:w="113" w:type="dxa"/>
              <w:right w:w="113" w:type="dxa"/>
            </w:tcMar>
          </w:tcPr>
          <w:p w:rsidR="00054829" w:rsidRDefault="00A90280" w:rsidP="00A43ECC">
            <w:r>
              <w:t>МУК КСП ТР «НСДК»</w:t>
            </w:r>
          </w:p>
          <w:p w:rsidR="00054829" w:rsidRPr="00D94638" w:rsidRDefault="00054829" w:rsidP="00A43ECC"/>
        </w:tc>
      </w:tr>
      <w:tr w:rsidR="00054829" w:rsidRPr="00D94638">
        <w:trPr>
          <w:trHeight w:val="599"/>
          <w:jc w:val="center"/>
        </w:trPr>
        <w:tc>
          <w:tcPr>
            <w:tcW w:w="4927" w:type="dxa"/>
          </w:tcPr>
          <w:p w:rsidR="00054829" w:rsidRPr="00D94638" w:rsidRDefault="00054829" w:rsidP="00A43ECC">
            <w:r w:rsidRPr="00D94638">
              <w:t xml:space="preserve">Развитие </w:t>
            </w:r>
            <w:r>
              <w:t>муниципального</w:t>
            </w:r>
            <w:r w:rsidRPr="00D94638">
              <w:t xml:space="preserve"> финансового контроля</w:t>
            </w:r>
          </w:p>
          <w:p w:rsidR="00054829" w:rsidRPr="00D94638" w:rsidRDefault="00054829" w:rsidP="00A43ECC"/>
        </w:tc>
        <w:tc>
          <w:tcPr>
            <w:tcW w:w="360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54829" w:rsidRPr="00D94638" w:rsidRDefault="00054829" w:rsidP="00A43ECC"/>
        </w:tc>
        <w:tc>
          <w:tcPr>
            <w:tcW w:w="4686" w:type="dxa"/>
            <w:tcMar>
              <w:left w:w="113" w:type="dxa"/>
              <w:right w:w="113" w:type="dxa"/>
            </w:tcMar>
          </w:tcPr>
          <w:p w:rsidR="00054829" w:rsidRDefault="00054829" w:rsidP="00A43ECC">
            <w:r>
              <w:t xml:space="preserve">Администрация </w:t>
            </w:r>
            <w:r w:rsidR="00A90280">
              <w:t>Красновского сельского поселения</w:t>
            </w:r>
          </w:p>
          <w:p w:rsidR="00054829" w:rsidRPr="00D94638" w:rsidRDefault="00054829" w:rsidP="00A43ECC"/>
        </w:tc>
      </w:tr>
      <w:tr w:rsidR="00054829" w:rsidRPr="00D94638">
        <w:trPr>
          <w:jc w:val="center"/>
        </w:trPr>
        <w:tc>
          <w:tcPr>
            <w:tcW w:w="4927" w:type="dxa"/>
          </w:tcPr>
          <w:p w:rsidR="00054829" w:rsidRPr="00D94638" w:rsidRDefault="00054829" w:rsidP="00A43ECC"/>
        </w:tc>
        <w:tc>
          <w:tcPr>
            <w:tcW w:w="360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54829" w:rsidRPr="00D94638" w:rsidRDefault="00054829" w:rsidP="00A43ECC"/>
        </w:tc>
        <w:tc>
          <w:tcPr>
            <w:tcW w:w="4686" w:type="dxa"/>
            <w:tcMar>
              <w:left w:w="113" w:type="dxa"/>
              <w:right w:w="113" w:type="dxa"/>
            </w:tcMar>
          </w:tcPr>
          <w:p w:rsidR="00054829" w:rsidRPr="00D94638" w:rsidRDefault="00054829" w:rsidP="00A43ECC"/>
        </w:tc>
      </w:tr>
      <w:tr w:rsidR="00054829" w:rsidRPr="00D94638">
        <w:trPr>
          <w:trHeight w:val="857"/>
          <w:jc w:val="center"/>
        </w:trPr>
        <w:tc>
          <w:tcPr>
            <w:tcW w:w="4927" w:type="dxa"/>
          </w:tcPr>
          <w:p w:rsidR="00054829" w:rsidRPr="00D94638" w:rsidRDefault="00054829" w:rsidP="00A43ECC">
            <w:r w:rsidRPr="00D94638">
              <w:t>Реформирование системы бюджетных платежей</w:t>
            </w:r>
          </w:p>
          <w:p w:rsidR="00054829" w:rsidRPr="00D94638" w:rsidRDefault="00054829" w:rsidP="00A43ECC"/>
        </w:tc>
        <w:tc>
          <w:tcPr>
            <w:tcW w:w="360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54829" w:rsidRPr="00D94638" w:rsidRDefault="00054829" w:rsidP="00A43ECC"/>
        </w:tc>
        <w:tc>
          <w:tcPr>
            <w:tcW w:w="4686" w:type="dxa"/>
            <w:tcMar>
              <w:left w:w="113" w:type="dxa"/>
              <w:right w:w="113" w:type="dxa"/>
            </w:tcMar>
          </w:tcPr>
          <w:p w:rsidR="00054829" w:rsidRPr="00B8180F" w:rsidRDefault="00A90280" w:rsidP="00A43ECC">
            <w:pPr>
              <w:ind w:firstLine="720"/>
            </w:pPr>
            <w:r>
              <w:t>Администрация Красновского сельского поселения</w:t>
            </w:r>
          </w:p>
          <w:p w:rsidR="00054829" w:rsidRPr="00D94638" w:rsidRDefault="00054829" w:rsidP="00A43ECC"/>
        </w:tc>
      </w:tr>
      <w:tr w:rsidR="00054829" w:rsidRPr="00D94638">
        <w:trPr>
          <w:jc w:val="center"/>
        </w:trPr>
        <w:tc>
          <w:tcPr>
            <w:tcW w:w="4927" w:type="dxa"/>
          </w:tcPr>
          <w:p w:rsidR="00054829" w:rsidRPr="00D94638" w:rsidRDefault="00054829" w:rsidP="00A43ECC">
            <w:r w:rsidRPr="00D94638">
              <w:t>Развитие информационной системы управления финансами</w:t>
            </w:r>
          </w:p>
          <w:p w:rsidR="00054829" w:rsidRPr="00D94638" w:rsidRDefault="00054829" w:rsidP="00A43ECC">
            <w:r>
              <w:t>Тарасовского района</w:t>
            </w:r>
          </w:p>
        </w:tc>
        <w:tc>
          <w:tcPr>
            <w:tcW w:w="360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54829" w:rsidRPr="00D94638" w:rsidRDefault="00054829" w:rsidP="00A43ECC"/>
        </w:tc>
        <w:tc>
          <w:tcPr>
            <w:tcW w:w="4686" w:type="dxa"/>
            <w:tcMar>
              <w:left w:w="113" w:type="dxa"/>
              <w:right w:w="113" w:type="dxa"/>
            </w:tcMar>
          </w:tcPr>
          <w:p w:rsidR="00054829" w:rsidRPr="00B8180F" w:rsidRDefault="00A90280" w:rsidP="00A43ECC">
            <w:pPr>
              <w:ind w:firstLine="720"/>
            </w:pPr>
            <w:r>
              <w:t>Администрация Красновского сельского поселения</w:t>
            </w:r>
          </w:p>
          <w:p w:rsidR="00054829" w:rsidRPr="00D94638" w:rsidRDefault="00054829" w:rsidP="00A43ECC"/>
        </w:tc>
      </w:tr>
    </w:tbl>
    <w:p w:rsidR="00054829" w:rsidRPr="00B8180F" w:rsidRDefault="00054829" w:rsidP="00054829">
      <w:r w:rsidRPr="00B8180F">
        <w:t xml:space="preserve"> </w:t>
      </w:r>
    </w:p>
    <w:p w:rsidR="00054829" w:rsidRPr="00B8180F" w:rsidRDefault="00054829" w:rsidP="00054829">
      <w:pPr>
        <w:ind w:firstLine="720"/>
        <w:jc w:val="both"/>
      </w:pPr>
      <w:r w:rsidRPr="00B8180F">
        <w:t>Организация выполнения мероприятий Программы будет осуществляться в рамках ежегодно утверждаемых планов.</w:t>
      </w:r>
    </w:p>
    <w:p w:rsidR="00054829" w:rsidRPr="00B8180F" w:rsidRDefault="00054829" w:rsidP="00054829">
      <w:pPr>
        <w:ind w:firstLine="720"/>
        <w:jc w:val="both"/>
      </w:pPr>
      <w:r w:rsidRPr="00B8180F">
        <w:t xml:space="preserve">Планы мероприятий по реализации Программы по повышению эффективности бюджетных расходов в </w:t>
      </w:r>
      <w:r w:rsidR="00A90280">
        <w:t>Красновском сельском поселении</w:t>
      </w:r>
      <w:r w:rsidRPr="00B8180F">
        <w:t xml:space="preserve"> на период</w:t>
      </w:r>
      <w:r w:rsidR="00A90280">
        <w:t xml:space="preserve"> </w:t>
      </w:r>
      <w:r w:rsidRPr="00B8180F">
        <w:t>до 2012 года на 2011 и 2012 годы предлагается принимать соответственно</w:t>
      </w:r>
      <w:r w:rsidR="00A90280">
        <w:t xml:space="preserve"> </w:t>
      </w:r>
      <w:r w:rsidRPr="00B8180F">
        <w:t>в декабре 2010 года и в декабре 2011 года с учетом итогов предыдущих этапов реализации Программы.</w:t>
      </w:r>
    </w:p>
    <w:p w:rsidR="00054829" w:rsidRPr="00B8180F" w:rsidRDefault="00054829" w:rsidP="00054829"/>
    <w:p w:rsidR="00054829" w:rsidRPr="00B8180F" w:rsidRDefault="00054829" w:rsidP="00054829"/>
    <w:p w:rsidR="00054829" w:rsidRDefault="00054829" w:rsidP="00054829"/>
    <w:p w:rsidR="00B70E32" w:rsidRDefault="00A90280" w:rsidP="00054829">
      <w:r>
        <w:t>Глава Красновского</w:t>
      </w:r>
    </w:p>
    <w:p w:rsidR="00462EBB" w:rsidRDefault="00A90280" w:rsidP="00462EBB">
      <w:r>
        <w:t>сельского поселения                                                Г.В.Бадаев</w:t>
      </w:r>
    </w:p>
    <w:p w:rsidR="00462EBB" w:rsidRDefault="00462EBB" w:rsidP="00462EBB"/>
    <w:p w:rsidR="00462EBB" w:rsidRDefault="00462EBB" w:rsidP="00462EBB"/>
    <w:p w:rsidR="00462EBB" w:rsidRDefault="00462EBB" w:rsidP="00462EBB"/>
    <w:p w:rsidR="00B70E32" w:rsidRDefault="00B70E32" w:rsidP="00462EBB">
      <w:pPr>
        <w:sectPr w:rsidR="00B70E32" w:rsidSect="004714F5">
          <w:footerReference w:type="default" r:id="rId7"/>
          <w:pgSz w:w="11906" w:h="16838"/>
          <w:pgMar w:top="719" w:right="566" w:bottom="426" w:left="1418" w:header="709" w:footer="709" w:gutter="0"/>
          <w:pgNumType w:start="0"/>
          <w:cols w:space="708"/>
          <w:docGrid w:linePitch="360"/>
        </w:sectPr>
      </w:pPr>
    </w:p>
    <w:p w:rsidR="00462EBB" w:rsidRPr="00E8515E" w:rsidRDefault="00462EBB" w:rsidP="00462EBB">
      <w:pPr>
        <w:pageBreakBefore/>
        <w:jc w:val="right"/>
        <w:rPr>
          <w:sz w:val="22"/>
          <w:szCs w:val="22"/>
        </w:rPr>
      </w:pPr>
      <w:r w:rsidRPr="00E8515E">
        <w:rPr>
          <w:sz w:val="22"/>
          <w:szCs w:val="22"/>
        </w:rPr>
        <w:t>Приложение № 2</w:t>
      </w:r>
    </w:p>
    <w:p w:rsidR="00462EBB" w:rsidRPr="00E8515E" w:rsidRDefault="00462EBB" w:rsidP="00462EBB">
      <w:pPr>
        <w:jc w:val="right"/>
        <w:rPr>
          <w:sz w:val="22"/>
          <w:szCs w:val="22"/>
        </w:rPr>
      </w:pPr>
      <w:r w:rsidRPr="00E8515E">
        <w:rPr>
          <w:sz w:val="22"/>
          <w:szCs w:val="22"/>
        </w:rPr>
        <w:t xml:space="preserve">к постановлению Администрации </w:t>
      </w:r>
      <w:r w:rsidRPr="00E8515E">
        <w:rPr>
          <w:sz w:val="22"/>
          <w:szCs w:val="22"/>
        </w:rPr>
        <w:br/>
        <w:t>Красновского сельского поселения</w:t>
      </w:r>
    </w:p>
    <w:p w:rsidR="00462EBB" w:rsidRPr="00F82792" w:rsidRDefault="00462EBB" w:rsidP="00462EBB">
      <w:pPr>
        <w:jc w:val="right"/>
      </w:pPr>
      <w:r w:rsidRPr="00E8515E">
        <w:rPr>
          <w:sz w:val="22"/>
          <w:szCs w:val="22"/>
        </w:rPr>
        <w:t>от 08.12.2010 № 116</w:t>
      </w:r>
    </w:p>
    <w:p w:rsidR="00462EBB" w:rsidRDefault="00462EBB" w:rsidP="00462EBB">
      <w:pPr>
        <w:jc w:val="right"/>
      </w:pPr>
    </w:p>
    <w:p w:rsidR="00054829" w:rsidRPr="00976EC2" w:rsidRDefault="00054829" w:rsidP="00B70E32">
      <w:pPr>
        <w:jc w:val="center"/>
        <w:rPr>
          <w:b/>
        </w:rPr>
      </w:pPr>
      <w:r w:rsidRPr="00976EC2">
        <w:rPr>
          <w:b/>
        </w:rPr>
        <w:t>ПЛАН</w:t>
      </w:r>
      <w:r w:rsidRPr="00976EC2">
        <w:rPr>
          <w:b/>
        </w:rPr>
        <w:br/>
        <w:t>мероприятий по реализации в 2010 году Программы по повышению эффективности</w:t>
      </w:r>
      <w:r w:rsidRPr="00976EC2">
        <w:rPr>
          <w:b/>
        </w:rPr>
        <w:br/>
        <w:t xml:space="preserve">бюджетных расходов в </w:t>
      </w:r>
      <w:r w:rsidR="00D03E07" w:rsidRPr="00976EC2">
        <w:rPr>
          <w:b/>
        </w:rPr>
        <w:t>Красновском сельском поселении</w:t>
      </w:r>
      <w:r w:rsidRPr="00976EC2">
        <w:rPr>
          <w:b/>
        </w:rPr>
        <w:t xml:space="preserve"> на период до 2012 года</w:t>
      </w:r>
    </w:p>
    <w:p w:rsidR="00054829" w:rsidRPr="00B8180F" w:rsidRDefault="00054829" w:rsidP="00054829"/>
    <w:p w:rsidR="00054829" w:rsidRPr="00B8180F" w:rsidRDefault="00054829" w:rsidP="00054829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6"/>
        <w:gridCol w:w="5782"/>
        <w:gridCol w:w="3554"/>
        <w:gridCol w:w="2307"/>
        <w:gridCol w:w="3151"/>
      </w:tblGrid>
      <w:tr w:rsidR="00054829" w:rsidRPr="00B8180F">
        <w:trPr>
          <w:tblHeader/>
          <w:jc w:val="center"/>
        </w:trPr>
        <w:tc>
          <w:tcPr>
            <w:tcW w:w="757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4829" w:rsidRPr="00B8180F" w:rsidRDefault="00054829" w:rsidP="00A43ECC">
            <w:pPr>
              <w:jc w:val="center"/>
            </w:pPr>
            <w:r w:rsidRPr="00B8180F">
              <w:t>№</w:t>
            </w:r>
            <w:r w:rsidRPr="00B8180F">
              <w:br/>
              <w:t>п/п</w:t>
            </w:r>
          </w:p>
        </w:tc>
        <w:tc>
          <w:tcPr>
            <w:tcW w:w="563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4829" w:rsidRPr="00B8180F" w:rsidRDefault="00054829" w:rsidP="00A43ECC">
            <w:pPr>
              <w:jc w:val="center"/>
            </w:pPr>
            <w:r w:rsidRPr="00B8180F">
              <w:t>Наименование</w:t>
            </w:r>
            <w:r w:rsidRPr="00B8180F">
              <w:br/>
              <w:t xml:space="preserve"> мероприятия</w:t>
            </w:r>
          </w:p>
        </w:tc>
        <w:tc>
          <w:tcPr>
            <w:tcW w:w="346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4829" w:rsidRPr="00B8180F" w:rsidRDefault="00054829" w:rsidP="00A43ECC">
            <w:pPr>
              <w:jc w:val="center"/>
            </w:pPr>
            <w:r w:rsidRPr="00B8180F">
              <w:t xml:space="preserve">Вид документа </w:t>
            </w:r>
            <w:r w:rsidRPr="00B8180F">
              <w:br/>
              <w:t>(проект)</w:t>
            </w:r>
          </w:p>
        </w:tc>
        <w:tc>
          <w:tcPr>
            <w:tcW w:w="2247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4829" w:rsidRPr="00B8180F" w:rsidRDefault="00054829" w:rsidP="00A43ECC">
            <w:pPr>
              <w:jc w:val="center"/>
            </w:pPr>
            <w:r w:rsidRPr="00B8180F">
              <w:t xml:space="preserve">Срок </w:t>
            </w:r>
            <w:r w:rsidRPr="00B8180F">
              <w:br/>
              <w:t>исполнения</w:t>
            </w:r>
          </w:p>
        </w:tc>
        <w:tc>
          <w:tcPr>
            <w:tcW w:w="3069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4829" w:rsidRPr="00B8180F" w:rsidRDefault="00054829" w:rsidP="00A43ECC">
            <w:pPr>
              <w:jc w:val="center"/>
            </w:pPr>
            <w:r w:rsidRPr="00B8180F">
              <w:t xml:space="preserve">Ответственные </w:t>
            </w:r>
            <w:r w:rsidRPr="00B8180F">
              <w:br/>
              <w:t>исполнители</w:t>
            </w:r>
          </w:p>
        </w:tc>
      </w:tr>
    </w:tbl>
    <w:p w:rsidR="00054829" w:rsidRPr="0038521C" w:rsidRDefault="00054829" w:rsidP="00054829">
      <w:pPr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"/>
        <w:gridCol w:w="5782"/>
        <w:gridCol w:w="3554"/>
        <w:gridCol w:w="2306"/>
        <w:gridCol w:w="3150"/>
      </w:tblGrid>
      <w:tr w:rsidR="00054829" w:rsidRPr="00B8180F">
        <w:trPr>
          <w:tblHeader/>
          <w:jc w:val="center"/>
        </w:trPr>
        <w:tc>
          <w:tcPr>
            <w:tcW w:w="777" w:type="dxa"/>
            <w:shd w:val="clear" w:color="auto" w:fill="auto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4829" w:rsidRPr="00B8180F" w:rsidRDefault="00054829" w:rsidP="00A43ECC">
            <w:pPr>
              <w:jc w:val="center"/>
            </w:pPr>
            <w:r w:rsidRPr="00B8180F">
              <w:t>1</w:t>
            </w:r>
          </w:p>
        </w:tc>
        <w:tc>
          <w:tcPr>
            <w:tcW w:w="5781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4829" w:rsidRPr="00B8180F" w:rsidRDefault="00054829" w:rsidP="00A43ECC">
            <w:pPr>
              <w:jc w:val="center"/>
            </w:pPr>
            <w:r w:rsidRPr="00B8180F">
              <w:t>2</w:t>
            </w:r>
          </w:p>
        </w:tc>
        <w:tc>
          <w:tcPr>
            <w:tcW w:w="3554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4829" w:rsidRPr="00B8180F" w:rsidRDefault="00054829" w:rsidP="00A43ECC">
            <w:pPr>
              <w:jc w:val="center"/>
            </w:pPr>
            <w:r w:rsidRPr="00B8180F">
              <w:t>3</w:t>
            </w:r>
          </w:p>
        </w:tc>
        <w:tc>
          <w:tcPr>
            <w:tcW w:w="230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4829" w:rsidRPr="00B8180F" w:rsidRDefault="00054829" w:rsidP="00A43ECC">
            <w:pPr>
              <w:jc w:val="center"/>
            </w:pPr>
            <w:r w:rsidRPr="00B8180F">
              <w:t>4</w:t>
            </w:r>
          </w:p>
        </w:tc>
        <w:tc>
          <w:tcPr>
            <w:tcW w:w="3150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4829" w:rsidRPr="00B8180F" w:rsidRDefault="00054829" w:rsidP="00A43ECC">
            <w:pPr>
              <w:jc w:val="center"/>
            </w:pPr>
            <w:r w:rsidRPr="00B8180F">
              <w:t>5</w:t>
            </w:r>
          </w:p>
        </w:tc>
      </w:tr>
      <w:tr w:rsidR="00054829" w:rsidRPr="00B8180F">
        <w:trPr>
          <w:jc w:val="center"/>
        </w:trPr>
        <w:tc>
          <w:tcPr>
            <w:tcW w:w="15568" w:type="dxa"/>
            <w:gridSpan w:val="5"/>
            <w:shd w:val="clear" w:color="auto" w:fill="auto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4829" w:rsidRPr="00B8180F" w:rsidRDefault="00054829" w:rsidP="00A43ECC">
            <w:pPr>
              <w:jc w:val="center"/>
            </w:pPr>
            <w:r w:rsidRPr="00B8180F">
              <w:t xml:space="preserve">1. Долгосрочная сбалансированность и устойчивость бюджетной системы </w:t>
            </w:r>
            <w:r w:rsidR="00D03E07">
              <w:t>Красновского сельского поселения</w:t>
            </w:r>
          </w:p>
        </w:tc>
      </w:tr>
      <w:tr w:rsidR="00054829" w:rsidRPr="00B8180F">
        <w:trPr>
          <w:jc w:val="center"/>
        </w:trPr>
        <w:tc>
          <w:tcPr>
            <w:tcW w:w="777" w:type="dxa"/>
            <w:shd w:val="clear" w:color="auto" w:fill="auto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4829" w:rsidRPr="00B8180F" w:rsidRDefault="00054829" w:rsidP="00A43ECC">
            <w:pPr>
              <w:jc w:val="center"/>
            </w:pPr>
            <w:r w:rsidRPr="00B8180F">
              <w:t>1.1.</w:t>
            </w:r>
          </w:p>
        </w:tc>
        <w:tc>
          <w:tcPr>
            <w:tcW w:w="5781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4829" w:rsidRPr="00B8180F" w:rsidRDefault="00054829" w:rsidP="00A43ECC">
            <w:pPr>
              <w:jc w:val="both"/>
            </w:pPr>
            <w:r w:rsidRPr="00B8180F">
              <w:t xml:space="preserve">Формирование проекта </w:t>
            </w:r>
            <w:r>
              <w:t xml:space="preserve">решения Собрания депутатов </w:t>
            </w:r>
            <w:r w:rsidR="00D03E07">
              <w:t>Красновского сельского поселения</w:t>
            </w:r>
            <w:r w:rsidRPr="00B8180F">
              <w:t xml:space="preserve"> «О бюджете </w:t>
            </w:r>
            <w:r w:rsidR="00D03E07">
              <w:t xml:space="preserve">Красновского сельского поселения </w:t>
            </w:r>
            <w:r>
              <w:t xml:space="preserve">Тарасовского района </w:t>
            </w:r>
            <w:r w:rsidRPr="00B8180F">
              <w:t>на 2011 год»</w:t>
            </w:r>
            <w:r>
              <w:br/>
            </w:r>
            <w:r w:rsidRPr="00B8180F">
              <w:t>с соблюдением предельного уровня дефицита бюджета</w:t>
            </w:r>
            <w:r w:rsidR="00D03E07">
              <w:t xml:space="preserve"> поселения</w:t>
            </w:r>
            <w:r>
              <w:br/>
            </w:r>
            <w:r w:rsidRPr="00B8180F">
              <w:t xml:space="preserve">в соответствии с требованиями Бюджетного кодекса Российской Федерации </w:t>
            </w:r>
          </w:p>
        </w:tc>
        <w:tc>
          <w:tcPr>
            <w:tcW w:w="3554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4829" w:rsidRPr="00B8180F" w:rsidRDefault="00054829" w:rsidP="00A43ECC">
            <w:pPr>
              <w:jc w:val="center"/>
            </w:pPr>
            <w:r>
              <w:t xml:space="preserve">Решение Собрания депутатов </w:t>
            </w:r>
            <w:r w:rsidR="00DD7D51">
              <w:t>Красновского сельского поселения</w:t>
            </w:r>
          </w:p>
        </w:tc>
        <w:tc>
          <w:tcPr>
            <w:tcW w:w="230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4829" w:rsidRPr="00B8180F" w:rsidRDefault="00054829" w:rsidP="00A43ECC">
            <w:pPr>
              <w:jc w:val="center"/>
            </w:pPr>
            <w:r w:rsidRPr="00B8180F">
              <w:t>IV квартал</w:t>
            </w:r>
          </w:p>
        </w:tc>
        <w:tc>
          <w:tcPr>
            <w:tcW w:w="3150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4829" w:rsidRPr="00B8180F" w:rsidRDefault="007D7429" w:rsidP="00A43ECC">
            <w:pPr>
              <w:jc w:val="center"/>
            </w:pPr>
            <w:r>
              <w:t>Администрация Красновского сельского поселения</w:t>
            </w:r>
          </w:p>
        </w:tc>
      </w:tr>
      <w:tr w:rsidR="007D7429" w:rsidRPr="00B8180F">
        <w:trPr>
          <w:jc w:val="center"/>
        </w:trPr>
        <w:tc>
          <w:tcPr>
            <w:tcW w:w="777" w:type="dxa"/>
            <w:shd w:val="clear" w:color="auto" w:fill="auto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D7429" w:rsidRPr="00B8180F" w:rsidRDefault="007D7429" w:rsidP="00A43ECC">
            <w:pPr>
              <w:jc w:val="center"/>
            </w:pPr>
            <w:r w:rsidRPr="00B8180F">
              <w:t>1.2.</w:t>
            </w:r>
          </w:p>
        </w:tc>
        <w:tc>
          <w:tcPr>
            <w:tcW w:w="5781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D7429" w:rsidRPr="00B8180F" w:rsidRDefault="007D7429" w:rsidP="00A43ECC">
            <w:pPr>
              <w:jc w:val="both"/>
            </w:pPr>
            <w:r w:rsidRPr="00B8180F">
              <w:t xml:space="preserve">Разработка и утверждение среднесрочного финансового плана </w:t>
            </w:r>
            <w:r>
              <w:t xml:space="preserve">Красновского сельского поселения </w:t>
            </w:r>
            <w:r w:rsidRPr="00B8180F">
              <w:t>на 2011</w:t>
            </w:r>
            <w:r>
              <w:t xml:space="preserve"> – </w:t>
            </w:r>
            <w:r w:rsidRPr="00B8180F">
              <w:t>2013 годы</w:t>
            </w:r>
          </w:p>
        </w:tc>
        <w:tc>
          <w:tcPr>
            <w:tcW w:w="3554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D7429" w:rsidRPr="00B8180F" w:rsidRDefault="007D7429" w:rsidP="00A43ECC">
            <w:pPr>
              <w:jc w:val="center"/>
            </w:pPr>
            <w:r w:rsidRPr="00B8180F">
              <w:t xml:space="preserve">постановление Администрации </w:t>
            </w:r>
            <w:r>
              <w:t>Красновского сельского поселения</w:t>
            </w:r>
          </w:p>
        </w:tc>
        <w:tc>
          <w:tcPr>
            <w:tcW w:w="230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D7429" w:rsidRPr="00B8180F" w:rsidRDefault="007D7429" w:rsidP="00A43ECC">
            <w:pPr>
              <w:jc w:val="center"/>
            </w:pPr>
            <w:r w:rsidRPr="00B8180F">
              <w:t>IV квартал</w:t>
            </w:r>
          </w:p>
        </w:tc>
        <w:tc>
          <w:tcPr>
            <w:tcW w:w="3150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D7429" w:rsidRDefault="007D7429" w:rsidP="007D7429">
            <w:pPr>
              <w:jc w:val="center"/>
            </w:pPr>
            <w:r w:rsidRPr="001056D5">
              <w:t>Администрация Красновского сельского поселения</w:t>
            </w:r>
          </w:p>
        </w:tc>
      </w:tr>
      <w:tr w:rsidR="007D7429" w:rsidRPr="00B8180F">
        <w:trPr>
          <w:jc w:val="center"/>
        </w:trPr>
        <w:tc>
          <w:tcPr>
            <w:tcW w:w="777" w:type="dxa"/>
            <w:shd w:val="clear" w:color="auto" w:fill="auto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D7429" w:rsidRPr="00B8180F" w:rsidRDefault="007D7429" w:rsidP="00A43ECC">
            <w:pPr>
              <w:jc w:val="center"/>
            </w:pPr>
            <w:r w:rsidRPr="00B8180F">
              <w:t>1.3.</w:t>
            </w:r>
          </w:p>
        </w:tc>
        <w:tc>
          <w:tcPr>
            <w:tcW w:w="5781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D7429" w:rsidRPr="00B8180F" w:rsidRDefault="007D7429" w:rsidP="00A43ECC">
            <w:pPr>
              <w:jc w:val="both"/>
            </w:pPr>
            <w:r w:rsidRPr="00B8180F">
              <w:t xml:space="preserve">Внесение изменений в </w:t>
            </w:r>
            <w:r>
              <w:t>решение Собрания депутатов Красновского сельского поселения</w:t>
            </w:r>
            <w:r>
              <w:br/>
            </w:r>
            <w:r w:rsidRPr="00B8180F">
              <w:t xml:space="preserve">от </w:t>
            </w:r>
            <w:r>
              <w:t>25</w:t>
            </w:r>
            <w:r w:rsidRPr="00B8180F">
              <w:t>.0</w:t>
            </w:r>
            <w:r>
              <w:t>7</w:t>
            </w:r>
            <w:r w:rsidRPr="00B8180F">
              <w:t>.200</w:t>
            </w:r>
            <w:r>
              <w:t>9</w:t>
            </w:r>
            <w:r w:rsidRPr="00B8180F">
              <w:t xml:space="preserve"> №</w:t>
            </w:r>
            <w:r>
              <w:t> 109</w:t>
            </w:r>
            <w:r w:rsidRPr="00B8180F">
              <w:t xml:space="preserve"> «О бюджетном процессе в </w:t>
            </w:r>
            <w:r>
              <w:t>Красновском сельском поселении</w:t>
            </w:r>
            <w:r w:rsidRPr="00B8180F">
              <w:t>» в части приведения в соответствие с изменениями, внесенными в Бюджетный кодекс Российской Федерации</w:t>
            </w:r>
          </w:p>
        </w:tc>
        <w:tc>
          <w:tcPr>
            <w:tcW w:w="3554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D7429" w:rsidRPr="00B8180F" w:rsidRDefault="007D7429" w:rsidP="00A43ECC">
            <w:pPr>
              <w:jc w:val="center"/>
            </w:pPr>
            <w:r>
              <w:t xml:space="preserve">Решение Собрание депутатов Красновского сельского поселения </w:t>
            </w:r>
          </w:p>
        </w:tc>
        <w:tc>
          <w:tcPr>
            <w:tcW w:w="230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D7429" w:rsidRPr="00B8180F" w:rsidRDefault="007D7429" w:rsidP="00A43ECC">
            <w:pPr>
              <w:jc w:val="center"/>
            </w:pPr>
            <w:r w:rsidRPr="00B8180F">
              <w:t>IV квартал</w:t>
            </w:r>
          </w:p>
        </w:tc>
        <w:tc>
          <w:tcPr>
            <w:tcW w:w="3150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D7429" w:rsidRDefault="007D7429" w:rsidP="007D7429">
            <w:pPr>
              <w:jc w:val="center"/>
            </w:pPr>
            <w:r w:rsidRPr="001056D5">
              <w:t>Администрация Красновского сельского поселения</w:t>
            </w:r>
          </w:p>
        </w:tc>
      </w:tr>
      <w:tr w:rsidR="00054829" w:rsidRPr="00B8180F">
        <w:trPr>
          <w:jc w:val="center"/>
        </w:trPr>
        <w:tc>
          <w:tcPr>
            <w:tcW w:w="777" w:type="dxa"/>
            <w:shd w:val="clear" w:color="auto" w:fill="auto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4829" w:rsidRPr="00B8180F" w:rsidRDefault="00054829" w:rsidP="00A43ECC">
            <w:pPr>
              <w:jc w:val="center"/>
            </w:pPr>
            <w:r w:rsidRPr="00B8180F">
              <w:t>1.4.</w:t>
            </w:r>
          </w:p>
        </w:tc>
        <w:tc>
          <w:tcPr>
            <w:tcW w:w="5781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4829" w:rsidRPr="00B8180F" w:rsidRDefault="00054829" w:rsidP="00A43ECC">
            <w:pPr>
              <w:jc w:val="both"/>
            </w:pPr>
            <w:r w:rsidRPr="00B8180F">
              <w:t xml:space="preserve">Совершенствование организации и методологии кассового прогнозирования исполнения бюджета </w:t>
            </w:r>
            <w:r w:rsidR="00DD7D51">
              <w:t xml:space="preserve">поселения </w:t>
            </w:r>
            <w:r w:rsidRPr="00B8180F">
              <w:t xml:space="preserve">с целью повышения ответственности </w:t>
            </w:r>
            <w:r>
              <w:t xml:space="preserve">главных распорядителей средств </w:t>
            </w:r>
            <w:r w:rsidRPr="00B8180F">
              <w:t xml:space="preserve">бюджета </w:t>
            </w:r>
            <w:r w:rsidR="00DD7D51">
              <w:t xml:space="preserve">поселения </w:t>
            </w:r>
            <w:r w:rsidRPr="00B8180F">
              <w:t>за качество и соблюдение показателей кассового плана</w:t>
            </w:r>
          </w:p>
        </w:tc>
        <w:tc>
          <w:tcPr>
            <w:tcW w:w="3554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4829" w:rsidRPr="00B8180F" w:rsidRDefault="00DD7D51" w:rsidP="00A43ECC">
            <w:pPr>
              <w:jc w:val="center"/>
            </w:pPr>
            <w:r w:rsidRPr="00B8180F">
              <w:t xml:space="preserve">постановление Администрации </w:t>
            </w:r>
            <w:r>
              <w:t>Красновского сельского поселения</w:t>
            </w:r>
          </w:p>
        </w:tc>
        <w:tc>
          <w:tcPr>
            <w:tcW w:w="230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4829" w:rsidRPr="00B8180F" w:rsidRDefault="00054829" w:rsidP="00A43ECC">
            <w:pPr>
              <w:jc w:val="center"/>
            </w:pPr>
            <w:r w:rsidRPr="00B8180F">
              <w:t>IV квартал</w:t>
            </w:r>
          </w:p>
        </w:tc>
        <w:tc>
          <w:tcPr>
            <w:tcW w:w="3150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4829" w:rsidRPr="00B8180F" w:rsidRDefault="007D7429" w:rsidP="00A43ECC">
            <w:pPr>
              <w:jc w:val="center"/>
            </w:pPr>
            <w:r>
              <w:t>Администрация Красновского сельского поселения</w:t>
            </w:r>
          </w:p>
        </w:tc>
      </w:tr>
      <w:tr w:rsidR="00054829" w:rsidRPr="00B8180F">
        <w:trPr>
          <w:jc w:val="center"/>
        </w:trPr>
        <w:tc>
          <w:tcPr>
            <w:tcW w:w="15568" w:type="dxa"/>
            <w:gridSpan w:val="5"/>
            <w:shd w:val="clear" w:color="auto" w:fill="auto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4829" w:rsidRDefault="00054829" w:rsidP="00A43ECC">
            <w:pPr>
              <w:jc w:val="center"/>
            </w:pPr>
            <w:r>
              <w:t xml:space="preserve">2. Организация деятельности Администрации </w:t>
            </w:r>
            <w:r w:rsidR="00DD7D51">
              <w:t>Красновского сельского поселения</w:t>
            </w:r>
          </w:p>
        </w:tc>
      </w:tr>
      <w:tr w:rsidR="007D7429" w:rsidRPr="00B8180F">
        <w:trPr>
          <w:jc w:val="center"/>
        </w:trPr>
        <w:tc>
          <w:tcPr>
            <w:tcW w:w="777" w:type="dxa"/>
            <w:shd w:val="clear" w:color="auto" w:fill="auto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D7429" w:rsidRPr="00B8180F" w:rsidRDefault="007D7429" w:rsidP="00A43ECC">
            <w:pPr>
              <w:jc w:val="center"/>
            </w:pPr>
            <w:r w:rsidRPr="00B8180F">
              <w:t>2.</w:t>
            </w:r>
            <w:r>
              <w:rPr>
                <w:lang w:val="en-US"/>
              </w:rPr>
              <w:t>1</w:t>
            </w:r>
            <w:r w:rsidRPr="00B8180F">
              <w:t>.</w:t>
            </w:r>
          </w:p>
        </w:tc>
        <w:tc>
          <w:tcPr>
            <w:tcW w:w="5781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D7429" w:rsidRPr="00B8180F" w:rsidRDefault="007D7429" w:rsidP="00A43ECC">
            <w:pPr>
              <w:jc w:val="both"/>
            </w:pPr>
            <w:r w:rsidRPr="00B8180F">
              <w:t xml:space="preserve">Проведение мониторинга просроченной </w:t>
            </w:r>
            <w:r w:rsidRPr="0038521C">
              <w:rPr>
                <w:spacing w:val="-2"/>
              </w:rPr>
              <w:t>кредиторской задолженности муниципальных</w:t>
            </w:r>
            <w:r w:rsidRPr="00B8180F">
              <w:t xml:space="preserve"> унитарных предприятий, а также просроченной задолженности по долговым обязательствам этих предприятий с целью ликвидации и недопущения образования указанной задолженности в дальнейшем</w:t>
            </w:r>
          </w:p>
        </w:tc>
        <w:tc>
          <w:tcPr>
            <w:tcW w:w="3554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D7429" w:rsidRPr="00B8180F" w:rsidRDefault="007D7429" w:rsidP="00A43ECC">
            <w:pPr>
              <w:jc w:val="center"/>
            </w:pPr>
            <w:r w:rsidRPr="00B8180F">
              <w:t>ежеквартальный отчет, служебная записка</w:t>
            </w:r>
          </w:p>
        </w:tc>
        <w:tc>
          <w:tcPr>
            <w:tcW w:w="230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D7429" w:rsidRPr="00B8180F" w:rsidRDefault="007D7429" w:rsidP="00A43ECC">
            <w:pPr>
              <w:jc w:val="center"/>
            </w:pPr>
            <w:r w:rsidRPr="00B8180F">
              <w:t>IV квартал</w:t>
            </w:r>
          </w:p>
        </w:tc>
        <w:tc>
          <w:tcPr>
            <w:tcW w:w="3150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D7429" w:rsidRDefault="007D7429" w:rsidP="007D7429">
            <w:pPr>
              <w:jc w:val="center"/>
            </w:pPr>
            <w:r w:rsidRPr="000B292F">
              <w:t>Администрация Красновского сельского поселения</w:t>
            </w:r>
          </w:p>
        </w:tc>
      </w:tr>
      <w:tr w:rsidR="007D7429" w:rsidRPr="00B8180F">
        <w:trPr>
          <w:jc w:val="center"/>
        </w:trPr>
        <w:tc>
          <w:tcPr>
            <w:tcW w:w="777" w:type="dxa"/>
            <w:shd w:val="clear" w:color="auto" w:fill="auto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D7429" w:rsidRPr="00B8180F" w:rsidRDefault="007D7429" w:rsidP="00A43ECC">
            <w:pPr>
              <w:jc w:val="center"/>
            </w:pPr>
            <w:r w:rsidRPr="00B8180F">
              <w:t>2.</w:t>
            </w:r>
            <w:r>
              <w:rPr>
                <w:lang w:val="en-US"/>
              </w:rPr>
              <w:t>2</w:t>
            </w:r>
            <w:r w:rsidRPr="00B8180F">
              <w:t>.</w:t>
            </w:r>
          </w:p>
        </w:tc>
        <w:tc>
          <w:tcPr>
            <w:tcW w:w="5781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D7429" w:rsidRPr="00B8180F" w:rsidRDefault="007D7429" w:rsidP="00A43ECC">
            <w:pPr>
              <w:jc w:val="both"/>
            </w:pPr>
            <w:r>
              <w:t>Соблюдение нормативов</w:t>
            </w:r>
            <w:r w:rsidRPr="00B8180F">
              <w:t xml:space="preserve"> формирования расходов на содержание органов местного самоуправления</w:t>
            </w:r>
          </w:p>
        </w:tc>
        <w:tc>
          <w:tcPr>
            <w:tcW w:w="3554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D7429" w:rsidRDefault="007D7429" w:rsidP="00A43ECC">
            <w:pPr>
              <w:jc w:val="center"/>
            </w:pPr>
            <w:r w:rsidRPr="00B8180F">
              <w:t xml:space="preserve">постановление Администрации </w:t>
            </w:r>
            <w:r>
              <w:t>Тарасовского района</w:t>
            </w:r>
          </w:p>
          <w:p w:rsidR="007D7429" w:rsidRDefault="007D7429" w:rsidP="00A43ECC">
            <w:pPr>
              <w:jc w:val="center"/>
            </w:pPr>
            <w:r>
              <w:t>о</w:t>
            </w:r>
            <w:r w:rsidRPr="00B8180F">
              <w:t xml:space="preserve"> нормативах формирования расходов</w:t>
            </w:r>
          </w:p>
          <w:p w:rsidR="007D7429" w:rsidRPr="00B8180F" w:rsidRDefault="007D7429" w:rsidP="00A43ECC">
            <w:pPr>
              <w:jc w:val="center"/>
            </w:pPr>
            <w:r w:rsidRPr="00B8180F">
              <w:t xml:space="preserve">на содержание органов местного самоуправления </w:t>
            </w:r>
            <w:r>
              <w:t>на 2011 год</w:t>
            </w:r>
          </w:p>
        </w:tc>
        <w:tc>
          <w:tcPr>
            <w:tcW w:w="230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D7429" w:rsidRPr="00B8180F" w:rsidRDefault="007D7429" w:rsidP="00A43ECC">
            <w:pPr>
              <w:jc w:val="center"/>
            </w:pPr>
            <w:r w:rsidRPr="00B8180F">
              <w:t>IV квартал</w:t>
            </w:r>
          </w:p>
        </w:tc>
        <w:tc>
          <w:tcPr>
            <w:tcW w:w="3150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D7429" w:rsidRDefault="007D7429" w:rsidP="007D7429">
            <w:pPr>
              <w:jc w:val="center"/>
            </w:pPr>
            <w:r w:rsidRPr="000B292F">
              <w:t>Администрация Красновского сельского поселения</w:t>
            </w:r>
          </w:p>
        </w:tc>
      </w:tr>
      <w:tr w:rsidR="007D7429" w:rsidRPr="00B8180F">
        <w:trPr>
          <w:jc w:val="center"/>
        </w:trPr>
        <w:tc>
          <w:tcPr>
            <w:tcW w:w="777" w:type="dxa"/>
            <w:shd w:val="clear" w:color="auto" w:fill="auto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D7429" w:rsidRPr="00B8180F" w:rsidRDefault="007D7429" w:rsidP="00A43ECC">
            <w:pPr>
              <w:jc w:val="center"/>
            </w:pPr>
            <w:r w:rsidRPr="00B8180F">
              <w:t>2.</w:t>
            </w:r>
            <w:r>
              <w:rPr>
                <w:lang w:val="en-US"/>
              </w:rPr>
              <w:t>3</w:t>
            </w:r>
            <w:r w:rsidRPr="00B8180F">
              <w:t>.</w:t>
            </w:r>
          </w:p>
        </w:tc>
        <w:tc>
          <w:tcPr>
            <w:tcW w:w="5781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D7429" w:rsidRDefault="007D7429" w:rsidP="00A43ECC">
            <w:pPr>
              <w:jc w:val="both"/>
            </w:pPr>
            <w:r w:rsidRPr="00B8180F">
              <w:t>Мониторинг управления муниципальным долгом на местном уровне в части:</w:t>
            </w:r>
          </w:p>
          <w:p w:rsidR="007D7429" w:rsidRPr="00B8180F" w:rsidRDefault="007D7429" w:rsidP="00A43ECC">
            <w:r>
              <w:t xml:space="preserve">    </w:t>
            </w:r>
            <w:r w:rsidRPr="00B8180F">
              <w:t>соответствия данных муниципальных долговых книг требованиям бюджетного законодательства;</w:t>
            </w:r>
            <w:r w:rsidRPr="00B8180F">
              <w:br/>
            </w:r>
            <w:r>
              <w:t xml:space="preserve">    </w:t>
            </w:r>
            <w:r w:rsidRPr="00B8180F">
              <w:t>предельного объема муниципального долга местного бюджета;</w:t>
            </w:r>
            <w:r w:rsidRPr="00B8180F">
              <w:br/>
            </w:r>
            <w:r>
              <w:t xml:space="preserve">    </w:t>
            </w:r>
            <w:r w:rsidRPr="00B8180F">
              <w:t>верхнего предела муниципального долга местного бюджета;</w:t>
            </w:r>
            <w:r w:rsidRPr="00B8180F">
              <w:br/>
            </w:r>
            <w:r>
              <w:t xml:space="preserve">    </w:t>
            </w:r>
            <w:r w:rsidRPr="00B8180F">
              <w:t>предоставления муниципальных гарантий местным бюджетом</w:t>
            </w:r>
          </w:p>
        </w:tc>
        <w:tc>
          <w:tcPr>
            <w:tcW w:w="3554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D7429" w:rsidRPr="00B8180F" w:rsidRDefault="007D7429" w:rsidP="00A43ECC">
            <w:pPr>
              <w:jc w:val="center"/>
            </w:pPr>
            <w:r w:rsidRPr="00B8180F">
              <w:t>сводное заключение</w:t>
            </w:r>
          </w:p>
        </w:tc>
        <w:tc>
          <w:tcPr>
            <w:tcW w:w="230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D7429" w:rsidRPr="00B8180F" w:rsidRDefault="007D7429" w:rsidP="00A43ECC">
            <w:pPr>
              <w:jc w:val="center"/>
            </w:pPr>
            <w:r w:rsidRPr="00B8180F">
              <w:t>IV квартал</w:t>
            </w:r>
          </w:p>
        </w:tc>
        <w:tc>
          <w:tcPr>
            <w:tcW w:w="3150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D7429" w:rsidRDefault="007D7429" w:rsidP="007D7429">
            <w:pPr>
              <w:jc w:val="center"/>
            </w:pPr>
            <w:r w:rsidRPr="000B292F">
              <w:t>Администрация Красновского сельского поселения</w:t>
            </w:r>
          </w:p>
        </w:tc>
      </w:tr>
      <w:tr w:rsidR="00054829" w:rsidRPr="00B8180F">
        <w:trPr>
          <w:jc w:val="center"/>
        </w:trPr>
        <w:tc>
          <w:tcPr>
            <w:tcW w:w="15568" w:type="dxa"/>
            <w:gridSpan w:val="5"/>
            <w:shd w:val="clear" w:color="auto" w:fill="auto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4829" w:rsidRPr="00B8180F" w:rsidRDefault="00054829" w:rsidP="00A43ECC">
            <w:pPr>
              <w:jc w:val="center"/>
            </w:pPr>
            <w:r>
              <w:t>3</w:t>
            </w:r>
            <w:r w:rsidRPr="00B8180F">
              <w:t xml:space="preserve">. </w:t>
            </w:r>
            <w:r>
              <w:t xml:space="preserve">Муниципальные программы </w:t>
            </w:r>
            <w:r w:rsidRPr="00B8180F">
              <w:t>как инструмент повышения эффективности бюджетных расходов</w:t>
            </w:r>
          </w:p>
        </w:tc>
      </w:tr>
      <w:tr w:rsidR="007D7429" w:rsidRPr="00B8180F">
        <w:trPr>
          <w:jc w:val="center"/>
        </w:trPr>
        <w:tc>
          <w:tcPr>
            <w:tcW w:w="777" w:type="dxa"/>
            <w:shd w:val="clear" w:color="auto" w:fill="auto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D7429" w:rsidRPr="00B8180F" w:rsidRDefault="007D7429" w:rsidP="00A43ECC">
            <w:pPr>
              <w:jc w:val="center"/>
            </w:pPr>
            <w:r>
              <w:t>3</w:t>
            </w:r>
            <w:r w:rsidRPr="00B8180F">
              <w:t>.1.</w:t>
            </w:r>
          </w:p>
        </w:tc>
        <w:tc>
          <w:tcPr>
            <w:tcW w:w="5781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D7429" w:rsidRPr="00B8180F" w:rsidRDefault="007D7429" w:rsidP="00A43ECC">
            <w:pPr>
              <w:jc w:val="both"/>
            </w:pPr>
            <w:r w:rsidRPr="00B8180F">
              <w:t xml:space="preserve">Утверждение порядка разработки, реализации и оценки эффективности </w:t>
            </w:r>
            <w:r>
              <w:t>муниципальных</w:t>
            </w:r>
            <w:r w:rsidRPr="00B8180F">
              <w:t xml:space="preserve"> программ </w:t>
            </w:r>
            <w:r>
              <w:t>Красновского сельского поселения</w:t>
            </w:r>
          </w:p>
        </w:tc>
        <w:tc>
          <w:tcPr>
            <w:tcW w:w="3554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D7429" w:rsidRPr="00B8180F" w:rsidRDefault="007D7429" w:rsidP="00A43ECC">
            <w:pPr>
              <w:jc w:val="center"/>
            </w:pPr>
            <w:r w:rsidRPr="00B8180F">
              <w:t xml:space="preserve">постановление Администрации </w:t>
            </w:r>
            <w:r>
              <w:t>Красновского сельского поселения</w:t>
            </w:r>
          </w:p>
        </w:tc>
        <w:tc>
          <w:tcPr>
            <w:tcW w:w="230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D7429" w:rsidRPr="00B8180F" w:rsidRDefault="007D7429" w:rsidP="00A43ECC">
            <w:pPr>
              <w:jc w:val="center"/>
            </w:pPr>
            <w:r w:rsidRPr="00B8180F">
              <w:t>IV квартал</w:t>
            </w:r>
          </w:p>
        </w:tc>
        <w:tc>
          <w:tcPr>
            <w:tcW w:w="3150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D7429" w:rsidRDefault="007D7429" w:rsidP="007D7429">
            <w:pPr>
              <w:jc w:val="center"/>
            </w:pPr>
            <w:r w:rsidRPr="00D64C2F">
              <w:t>Администрация Красновского сельского поселения</w:t>
            </w:r>
          </w:p>
        </w:tc>
      </w:tr>
      <w:tr w:rsidR="007D7429" w:rsidRPr="00B8180F">
        <w:trPr>
          <w:jc w:val="center"/>
        </w:trPr>
        <w:tc>
          <w:tcPr>
            <w:tcW w:w="777" w:type="dxa"/>
            <w:shd w:val="clear" w:color="auto" w:fill="auto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D7429" w:rsidRPr="00B8180F" w:rsidRDefault="007D7429" w:rsidP="00A43ECC">
            <w:pPr>
              <w:jc w:val="center"/>
            </w:pPr>
            <w:r>
              <w:t>3</w:t>
            </w:r>
            <w:r w:rsidRPr="00B8180F">
              <w:t>.2.</w:t>
            </w:r>
          </w:p>
        </w:tc>
        <w:tc>
          <w:tcPr>
            <w:tcW w:w="5781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D7429" w:rsidRPr="00B8180F" w:rsidRDefault="007D7429" w:rsidP="00A43ECC">
            <w:pPr>
              <w:jc w:val="both"/>
            </w:pPr>
            <w:r w:rsidRPr="00B8180F">
              <w:t xml:space="preserve">Определение перечня </w:t>
            </w:r>
            <w:r>
              <w:t>муниципальных программ</w:t>
            </w:r>
            <w:r w:rsidRPr="00B8180F">
              <w:t xml:space="preserve"> </w:t>
            </w:r>
            <w:r>
              <w:t>Красновского сельского поселения</w:t>
            </w:r>
          </w:p>
        </w:tc>
        <w:tc>
          <w:tcPr>
            <w:tcW w:w="3554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D7429" w:rsidRPr="00B8180F" w:rsidRDefault="007D7429" w:rsidP="00A43ECC">
            <w:pPr>
              <w:jc w:val="center"/>
            </w:pPr>
            <w:r w:rsidRPr="00B8180F">
              <w:t xml:space="preserve">постановление Администрации </w:t>
            </w:r>
            <w:r>
              <w:t>Красновского сельского поселения</w:t>
            </w:r>
          </w:p>
        </w:tc>
        <w:tc>
          <w:tcPr>
            <w:tcW w:w="230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D7429" w:rsidRDefault="007D7429" w:rsidP="00A43ECC">
            <w:pPr>
              <w:jc w:val="center"/>
            </w:pPr>
            <w:r w:rsidRPr="00B8180F">
              <w:t>в месячный срок после утверждения порядка разработки, реализации</w:t>
            </w:r>
          </w:p>
          <w:p w:rsidR="007D7429" w:rsidRPr="00B8180F" w:rsidRDefault="007D7429" w:rsidP="00A43ECC">
            <w:pPr>
              <w:jc w:val="center"/>
            </w:pPr>
            <w:r w:rsidRPr="00B8180F">
              <w:t xml:space="preserve">и оценки эффективности </w:t>
            </w:r>
            <w:r>
              <w:t>муниципальных</w:t>
            </w:r>
            <w:r w:rsidRPr="00B8180F">
              <w:t xml:space="preserve"> программ </w:t>
            </w:r>
            <w:r>
              <w:t>Красновского сельского поселения</w:t>
            </w:r>
          </w:p>
        </w:tc>
        <w:tc>
          <w:tcPr>
            <w:tcW w:w="3150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D7429" w:rsidRDefault="007D7429" w:rsidP="007D7429">
            <w:pPr>
              <w:jc w:val="center"/>
            </w:pPr>
            <w:r w:rsidRPr="00D64C2F">
              <w:t>Администрация Красновского сельского поселения</w:t>
            </w:r>
          </w:p>
        </w:tc>
      </w:tr>
      <w:tr w:rsidR="00054829" w:rsidRPr="00B8180F">
        <w:trPr>
          <w:jc w:val="center"/>
        </w:trPr>
        <w:tc>
          <w:tcPr>
            <w:tcW w:w="777" w:type="dxa"/>
            <w:shd w:val="clear" w:color="auto" w:fill="auto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4829" w:rsidRPr="00B8180F" w:rsidRDefault="00054829" w:rsidP="00A43ECC">
            <w:pPr>
              <w:jc w:val="center"/>
            </w:pPr>
            <w:r>
              <w:t>3</w:t>
            </w:r>
            <w:r w:rsidRPr="00B8180F">
              <w:t>.3.</w:t>
            </w:r>
          </w:p>
        </w:tc>
        <w:tc>
          <w:tcPr>
            <w:tcW w:w="5781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4829" w:rsidRPr="00B8180F" w:rsidRDefault="00054829" w:rsidP="00A43ECC">
            <w:pPr>
              <w:jc w:val="both"/>
            </w:pPr>
            <w:r w:rsidRPr="00B8180F">
              <w:t xml:space="preserve">Утверждение </w:t>
            </w:r>
            <w:r>
              <w:t>муниципальных</w:t>
            </w:r>
            <w:r w:rsidRPr="00B8180F">
              <w:t xml:space="preserve"> программ </w:t>
            </w:r>
            <w:r w:rsidR="00DD7D51">
              <w:t>Красновского сельского поселения</w:t>
            </w:r>
            <w:r w:rsidRPr="00B8180F">
              <w:t xml:space="preserve"> (в соответствии</w:t>
            </w:r>
            <w:r w:rsidR="00DD7D51">
              <w:t xml:space="preserve"> </w:t>
            </w:r>
            <w:r w:rsidRPr="00B8180F">
              <w:t xml:space="preserve">с перечнем </w:t>
            </w:r>
            <w:r>
              <w:t>муниципальны</w:t>
            </w:r>
            <w:r w:rsidRPr="00B8180F">
              <w:t xml:space="preserve">х программ </w:t>
            </w:r>
            <w:r w:rsidR="00DD7D51">
              <w:t>Красновского сельского поселения</w:t>
            </w:r>
            <w:r w:rsidRPr="00B8180F">
              <w:t xml:space="preserve">) </w:t>
            </w:r>
          </w:p>
        </w:tc>
        <w:tc>
          <w:tcPr>
            <w:tcW w:w="3554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4829" w:rsidRPr="00B8180F" w:rsidRDefault="00054829" w:rsidP="00A43ECC">
            <w:pPr>
              <w:jc w:val="center"/>
            </w:pPr>
            <w:r w:rsidRPr="00B8180F">
              <w:t xml:space="preserve">постановления Администрации </w:t>
            </w:r>
            <w:r w:rsidR="00DD7D51">
              <w:t>Красновского сельского поселения</w:t>
            </w:r>
          </w:p>
        </w:tc>
        <w:tc>
          <w:tcPr>
            <w:tcW w:w="230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4829" w:rsidRPr="00B8180F" w:rsidRDefault="00054829" w:rsidP="00A43ECC">
            <w:pPr>
              <w:jc w:val="center"/>
            </w:pPr>
            <w:r w:rsidRPr="00B8180F">
              <w:t xml:space="preserve">в 2-месячный срок после утверждения перечня </w:t>
            </w:r>
            <w:r>
              <w:t>муниципальных</w:t>
            </w:r>
            <w:r w:rsidR="00DD7D51">
              <w:t xml:space="preserve"> </w:t>
            </w:r>
            <w:r w:rsidRPr="00B8180F">
              <w:t xml:space="preserve">программ </w:t>
            </w:r>
            <w:r w:rsidR="00DD7D51">
              <w:t>Красновского сельского поселения</w:t>
            </w:r>
          </w:p>
        </w:tc>
        <w:tc>
          <w:tcPr>
            <w:tcW w:w="3150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4829" w:rsidRPr="00B8180F" w:rsidRDefault="00054829" w:rsidP="00A43ECC">
            <w:pPr>
              <w:jc w:val="center"/>
            </w:pPr>
            <w:r>
              <w:t xml:space="preserve">Администрация </w:t>
            </w:r>
            <w:r w:rsidR="00DD7D51">
              <w:t>Красновского сельского поселения</w:t>
            </w:r>
          </w:p>
        </w:tc>
      </w:tr>
      <w:tr w:rsidR="00054829" w:rsidRPr="005D6F4D">
        <w:trPr>
          <w:jc w:val="center"/>
        </w:trPr>
        <w:tc>
          <w:tcPr>
            <w:tcW w:w="777" w:type="dxa"/>
            <w:shd w:val="clear" w:color="auto" w:fill="auto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4829" w:rsidRPr="005D6F4D" w:rsidRDefault="00054829" w:rsidP="00A43ECC">
            <w:pPr>
              <w:jc w:val="center"/>
            </w:pPr>
            <w:r w:rsidRPr="005D6F4D">
              <w:t>3.4.</w:t>
            </w:r>
          </w:p>
        </w:tc>
        <w:tc>
          <w:tcPr>
            <w:tcW w:w="5781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4829" w:rsidRPr="005D6F4D" w:rsidRDefault="00054829" w:rsidP="00A43ECC">
            <w:pPr>
              <w:jc w:val="both"/>
            </w:pPr>
            <w:r w:rsidRPr="005D6F4D">
              <w:t xml:space="preserve">Внесение изменений в Решение Собрания депутатов </w:t>
            </w:r>
            <w:r w:rsidR="005D6F4D">
              <w:t>Красновского сельского поселения</w:t>
            </w:r>
            <w:r w:rsidRPr="005D6F4D">
              <w:br/>
              <w:t>от 2</w:t>
            </w:r>
            <w:r w:rsidR="005D6F4D">
              <w:t>5</w:t>
            </w:r>
            <w:r w:rsidRPr="005D6F4D">
              <w:t>.0</w:t>
            </w:r>
            <w:r w:rsidR="005D6F4D">
              <w:t>7.2007</w:t>
            </w:r>
            <w:r w:rsidRPr="005D6F4D">
              <w:t xml:space="preserve"> № </w:t>
            </w:r>
            <w:r w:rsidR="005D6F4D">
              <w:t>109</w:t>
            </w:r>
            <w:r w:rsidRPr="005D6F4D">
              <w:t xml:space="preserve"> «О бюджетном процессе в </w:t>
            </w:r>
            <w:r w:rsidR="005D6F4D">
              <w:t>Красновском сельском поселении</w:t>
            </w:r>
            <w:r w:rsidRPr="005D6F4D">
              <w:t xml:space="preserve">» </w:t>
            </w:r>
          </w:p>
        </w:tc>
        <w:tc>
          <w:tcPr>
            <w:tcW w:w="3554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4829" w:rsidRPr="005D6F4D" w:rsidRDefault="00054829" w:rsidP="00A43ECC">
            <w:pPr>
              <w:jc w:val="center"/>
            </w:pPr>
            <w:r w:rsidRPr="005D6F4D">
              <w:t xml:space="preserve">Решение Собрания депутатов </w:t>
            </w:r>
            <w:r w:rsidR="005D6F4D">
              <w:t>Красновского сельского поселения</w:t>
            </w:r>
          </w:p>
        </w:tc>
        <w:tc>
          <w:tcPr>
            <w:tcW w:w="230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4829" w:rsidRPr="005D6F4D" w:rsidRDefault="00054829" w:rsidP="00A43ECC">
            <w:pPr>
              <w:jc w:val="center"/>
            </w:pPr>
            <w:r w:rsidRPr="005D6F4D">
              <w:t xml:space="preserve">IV квартал, </w:t>
            </w:r>
          </w:p>
          <w:p w:rsidR="00054829" w:rsidRPr="005D6F4D" w:rsidRDefault="00054829" w:rsidP="00A43ECC">
            <w:pPr>
              <w:jc w:val="center"/>
            </w:pPr>
            <w:r w:rsidRPr="005D6F4D">
              <w:t xml:space="preserve">в 2-месячный срок после внесения изменений </w:t>
            </w:r>
          </w:p>
          <w:p w:rsidR="00054829" w:rsidRPr="005D6F4D" w:rsidRDefault="00054829" w:rsidP="00A43ECC">
            <w:pPr>
              <w:jc w:val="center"/>
            </w:pPr>
            <w:r w:rsidRPr="005D6F4D">
              <w:t xml:space="preserve">в областное </w:t>
            </w:r>
            <w:r w:rsidRPr="005D6F4D">
              <w:rPr>
                <w:spacing w:val="-2"/>
              </w:rPr>
              <w:t>законодательство</w:t>
            </w:r>
          </w:p>
        </w:tc>
        <w:tc>
          <w:tcPr>
            <w:tcW w:w="3150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4829" w:rsidRPr="005D6F4D" w:rsidRDefault="005D6F4D" w:rsidP="00A43ECC">
            <w:pPr>
              <w:jc w:val="center"/>
            </w:pPr>
            <w:r>
              <w:t>Администрация Красновского сельского поселения</w:t>
            </w:r>
          </w:p>
        </w:tc>
      </w:tr>
      <w:tr w:rsidR="00054829" w:rsidRPr="005D6F4D">
        <w:trPr>
          <w:jc w:val="center"/>
        </w:trPr>
        <w:tc>
          <w:tcPr>
            <w:tcW w:w="777" w:type="dxa"/>
            <w:shd w:val="clear" w:color="auto" w:fill="auto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4829" w:rsidRPr="005D6F4D" w:rsidRDefault="00054829" w:rsidP="00A43ECC">
            <w:pPr>
              <w:jc w:val="center"/>
            </w:pPr>
            <w:r w:rsidRPr="005D6F4D">
              <w:t>3.</w:t>
            </w:r>
            <w:r w:rsidR="005D6F4D">
              <w:t>5</w:t>
            </w:r>
            <w:r w:rsidRPr="005D6F4D">
              <w:t>.</w:t>
            </w:r>
          </w:p>
        </w:tc>
        <w:tc>
          <w:tcPr>
            <w:tcW w:w="5781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4829" w:rsidRPr="005D6F4D" w:rsidRDefault="00054829" w:rsidP="00A43ECC">
            <w:pPr>
              <w:spacing w:line="252" w:lineRule="auto"/>
              <w:rPr>
                <w:szCs w:val="28"/>
              </w:rPr>
            </w:pPr>
            <w:r w:rsidRPr="005D6F4D">
              <w:t xml:space="preserve">Внесение изменений в постановление Администрации </w:t>
            </w:r>
            <w:r w:rsidR="005D6F4D">
              <w:t xml:space="preserve">Красновского сельского поселения </w:t>
            </w:r>
            <w:r w:rsidRPr="005D6F4D">
              <w:t xml:space="preserve">от </w:t>
            </w:r>
            <w:r w:rsidR="005D6F4D">
              <w:t>0</w:t>
            </w:r>
            <w:r w:rsidR="00422CD6">
              <w:t>1</w:t>
            </w:r>
            <w:r w:rsidRPr="005D6F4D">
              <w:t>.</w:t>
            </w:r>
            <w:r w:rsidR="00422CD6">
              <w:t>04</w:t>
            </w:r>
            <w:r w:rsidRPr="005D6F4D">
              <w:t>.20</w:t>
            </w:r>
            <w:r w:rsidR="00422CD6">
              <w:t>10</w:t>
            </w:r>
            <w:r w:rsidRPr="005D6F4D">
              <w:t xml:space="preserve"> № </w:t>
            </w:r>
            <w:r w:rsidR="00422CD6">
              <w:t>3</w:t>
            </w:r>
            <w:r w:rsidR="005D6F4D">
              <w:t>6</w:t>
            </w:r>
            <w:r w:rsidRPr="005D6F4D">
              <w:t xml:space="preserve"> «</w:t>
            </w:r>
            <w:r w:rsidRPr="005D6F4D">
              <w:rPr>
                <w:szCs w:val="28"/>
              </w:rPr>
              <w:t>О Порядке принятия решения о разработке муниципальных долгосрочных целевых программ,</w:t>
            </w:r>
            <w:r w:rsidR="005D6F4D">
              <w:rPr>
                <w:szCs w:val="28"/>
              </w:rPr>
              <w:t xml:space="preserve"> </w:t>
            </w:r>
            <w:r w:rsidRPr="005D6F4D">
              <w:rPr>
                <w:szCs w:val="28"/>
              </w:rPr>
              <w:t>их формирования и реализации и Порядке</w:t>
            </w:r>
            <w:r w:rsidR="005D6F4D">
              <w:rPr>
                <w:szCs w:val="28"/>
              </w:rPr>
              <w:t xml:space="preserve"> </w:t>
            </w:r>
            <w:r w:rsidRPr="005D6F4D">
              <w:rPr>
                <w:szCs w:val="28"/>
              </w:rPr>
              <w:t>проведения и критериях оценки</w:t>
            </w:r>
          </w:p>
          <w:p w:rsidR="00054829" w:rsidRPr="005D6F4D" w:rsidRDefault="00054829" w:rsidP="00A43ECC">
            <w:pPr>
              <w:spacing w:line="252" w:lineRule="auto"/>
              <w:rPr>
                <w:szCs w:val="28"/>
              </w:rPr>
            </w:pPr>
            <w:r w:rsidRPr="005D6F4D">
              <w:rPr>
                <w:szCs w:val="28"/>
              </w:rPr>
              <w:t>эффективности реализации муниципальных</w:t>
            </w:r>
          </w:p>
          <w:p w:rsidR="00054829" w:rsidRPr="005D6F4D" w:rsidRDefault="00054829" w:rsidP="00A43ECC">
            <w:pPr>
              <w:spacing w:line="252" w:lineRule="auto"/>
              <w:rPr>
                <w:szCs w:val="28"/>
              </w:rPr>
            </w:pPr>
            <w:r w:rsidRPr="005D6F4D">
              <w:rPr>
                <w:szCs w:val="28"/>
              </w:rPr>
              <w:t>долгосрочных целевых программ»</w:t>
            </w:r>
          </w:p>
          <w:p w:rsidR="00054829" w:rsidRPr="005D6F4D" w:rsidRDefault="00054829" w:rsidP="00A43ECC">
            <w:pPr>
              <w:spacing w:line="252" w:lineRule="auto"/>
            </w:pPr>
          </w:p>
          <w:p w:rsidR="00054829" w:rsidRPr="005D6F4D" w:rsidRDefault="00054829" w:rsidP="00A43ECC">
            <w:pPr>
              <w:jc w:val="both"/>
            </w:pPr>
          </w:p>
        </w:tc>
        <w:tc>
          <w:tcPr>
            <w:tcW w:w="3554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4829" w:rsidRPr="005D6F4D" w:rsidRDefault="00054829" w:rsidP="00A43ECC">
            <w:pPr>
              <w:jc w:val="center"/>
            </w:pPr>
            <w:r w:rsidRPr="005D6F4D">
              <w:t xml:space="preserve">постановление Администрации </w:t>
            </w:r>
            <w:r w:rsidR="005D6F4D">
              <w:t>Красновского сельского поселения</w:t>
            </w:r>
          </w:p>
        </w:tc>
        <w:tc>
          <w:tcPr>
            <w:tcW w:w="230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4829" w:rsidRPr="005D6F4D" w:rsidRDefault="00054829" w:rsidP="00A43ECC">
            <w:pPr>
              <w:jc w:val="center"/>
            </w:pPr>
            <w:r w:rsidRPr="005D6F4D">
              <w:t>в 2-месячный срок после утверждения порядка разработки, реализации</w:t>
            </w:r>
          </w:p>
          <w:p w:rsidR="00054829" w:rsidRPr="005D6F4D" w:rsidRDefault="00054829" w:rsidP="00A43ECC">
            <w:pPr>
              <w:jc w:val="center"/>
            </w:pPr>
            <w:r w:rsidRPr="005D6F4D">
              <w:t xml:space="preserve">и оценки эффективности муниципальных программ </w:t>
            </w:r>
            <w:r w:rsidR="005D6F4D">
              <w:t xml:space="preserve">Красновского сельского </w:t>
            </w:r>
          </w:p>
        </w:tc>
        <w:tc>
          <w:tcPr>
            <w:tcW w:w="3150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4829" w:rsidRPr="005D6F4D" w:rsidRDefault="00422CD6" w:rsidP="00422CD6">
            <w:pPr>
              <w:jc w:val="center"/>
            </w:pPr>
            <w:r>
              <w:t>Администрация Красновского сельского поселения</w:t>
            </w:r>
          </w:p>
        </w:tc>
      </w:tr>
      <w:tr w:rsidR="00054829" w:rsidRPr="005D6F4D">
        <w:trPr>
          <w:jc w:val="center"/>
        </w:trPr>
        <w:tc>
          <w:tcPr>
            <w:tcW w:w="777" w:type="dxa"/>
            <w:shd w:val="clear" w:color="auto" w:fill="auto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4829" w:rsidRPr="005D6F4D" w:rsidRDefault="00054829" w:rsidP="00A43ECC">
            <w:pPr>
              <w:jc w:val="center"/>
            </w:pPr>
            <w:r w:rsidRPr="005D6F4D">
              <w:t>3.</w:t>
            </w:r>
            <w:r w:rsidR="00422CD6">
              <w:t>6</w:t>
            </w:r>
            <w:r w:rsidRPr="005D6F4D">
              <w:t>.</w:t>
            </w:r>
          </w:p>
        </w:tc>
        <w:tc>
          <w:tcPr>
            <w:tcW w:w="5781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4829" w:rsidRPr="005D6F4D" w:rsidRDefault="00054829" w:rsidP="00A43ECC">
            <w:pPr>
              <w:spacing w:line="264" w:lineRule="auto"/>
              <w:jc w:val="both"/>
              <w:rPr>
                <w:szCs w:val="28"/>
              </w:rPr>
            </w:pPr>
            <w:r w:rsidRPr="005D6F4D">
              <w:t xml:space="preserve">Внесение изменений в постановление Администрации </w:t>
            </w:r>
            <w:r w:rsidR="00422CD6">
              <w:t xml:space="preserve">Красновского сельского поселения </w:t>
            </w:r>
            <w:r w:rsidRPr="005D6F4D">
              <w:t>от 0</w:t>
            </w:r>
            <w:r w:rsidR="00422CD6">
              <w:t>2</w:t>
            </w:r>
            <w:r w:rsidRPr="005D6F4D">
              <w:t>.</w:t>
            </w:r>
            <w:r w:rsidR="00422CD6">
              <w:t>11</w:t>
            </w:r>
            <w:r w:rsidRPr="005D6F4D">
              <w:t>.2009 № </w:t>
            </w:r>
            <w:r w:rsidR="00422CD6">
              <w:t>56</w:t>
            </w:r>
            <w:r w:rsidRPr="005D6F4D">
              <w:t xml:space="preserve"> «</w:t>
            </w:r>
            <w:r w:rsidRPr="005D6F4D">
              <w:rPr>
                <w:szCs w:val="28"/>
              </w:rPr>
              <w:t>О Порядке принятия решения о разработке ведомственных целевых программ, их формирования и реализации и Порядке проведения и критериях оценки эффективности реализации ведомственных</w:t>
            </w:r>
          </w:p>
          <w:p w:rsidR="00054829" w:rsidRPr="005D6F4D" w:rsidRDefault="00054829" w:rsidP="00A43ECC">
            <w:pPr>
              <w:spacing w:line="264" w:lineRule="auto"/>
              <w:jc w:val="both"/>
            </w:pPr>
            <w:r w:rsidRPr="005D6F4D">
              <w:rPr>
                <w:szCs w:val="28"/>
              </w:rPr>
              <w:t>целевых программ»</w:t>
            </w:r>
          </w:p>
          <w:p w:rsidR="00054829" w:rsidRPr="005D6F4D" w:rsidRDefault="00054829" w:rsidP="00A43ECC">
            <w:pPr>
              <w:jc w:val="both"/>
              <w:rPr>
                <w:sz w:val="16"/>
                <w:szCs w:val="16"/>
              </w:rPr>
            </w:pPr>
          </w:p>
          <w:p w:rsidR="00054829" w:rsidRPr="005D6F4D" w:rsidRDefault="00054829" w:rsidP="00A43ECC">
            <w:pPr>
              <w:jc w:val="both"/>
            </w:pPr>
          </w:p>
          <w:p w:rsidR="00054829" w:rsidRPr="005D6F4D" w:rsidRDefault="00054829" w:rsidP="00A43ECC">
            <w:pPr>
              <w:jc w:val="both"/>
            </w:pPr>
          </w:p>
        </w:tc>
        <w:tc>
          <w:tcPr>
            <w:tcW w:w="3554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4829" w:rsidRPr="005D6F4D" w:rsidRDefault="00054829" w:rsidP="00A43ECC">
            <w:pPr>
              <w:jc w:val="center"/>
            </w:pPr>
            <w:r w:rsidRPr="005D6F4D">
              <w:t xml:space="preserve">постановление Администрации </w:t>
            </w:r>
            <w:r w:rsidR="00422CD6">
              <w:t>Красновского сельского поселения</w:t>
            </w:r>
          </w:p>
        </w:tc>
        <w:tc>
          <w:tcPr>
            <w:tcW w:w="230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4829" w:rsidRPr="005D6F4D" w:rsidRDefault="00054829" w:rsidP="00A43ECC">
            <w:pPr>
              <w:jc w:val="center"/>
            </w:pPr>
            <w:r w:rsidRPr="005D6F4D">
              <w:t>в 2-месячный срок после утверждения порядка разработки, реализации</w:t>
            </w:r>
          </w:p>
          <w:p w:rsidR="00054829" w:rsidRPr="005D6F4D" w:rsidRDefault="00054829" w:rsidP="00A43ECC">
            <w:pPr>
              <w:jc w:val="center"/>
            </w:pPr>
            <w:r w:rsidRPr="005D6F4D">
              <w:t>и оценки эффективности муниципальных</w:t>
            </w:r>
            <w:r w:rsidR="00422CD6">
              <w:t xml:space="preserve"> </w:t>
            </w:r>
            <w:r w:rsidRPr="005D6F4D">
              <w:t xml:space="preserve">программ </w:t>
            </w:r>
            <w:r w:rsidR="00422CD6">
              <w:t>Красновского сельского поселения</w:t>
            </w:r>
          </w:p>
        </w:tc>
        <w:tc>
          <w:tcPr>
            <w:tcW w:w="3150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4829" w:rsidRPr="005D6F4D" w:rsidRDefault="00422CD6" w:rsidP="00422CD6">
            <w:pPr>
              <w:jc w:val="center"/>
            </w:pPr>
            <w:r>
              <w:t>Администрация Красновского сельского поселения</w:t>
            </w:r>
          </w:p>
        </w:tc>
      </w:tr>
      <w:tr w:rsidR="00054829" w:rsidRPr="005D6F4D">
        <w:trPr>
          <w:jc w:val="center"/>
        </w:trPr>
        <w:tc>
          <w:tcPr>
            <w:tcW w:w="15568" w:type="dxa"/>
            <w:gridSpan w:val="5"/>
            <w:shd w:val="clear" w:color="auto" w:fill="auto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4829" w:rsidRPr="005D6F4D" w:rsidRDefault="00054829" w:rsidP="00A43ECC">
            <w:pPr>
              <w:jc w:val="center"/>
            </w:pPr>
            <w:r w:rsidRPr="005D6F4D">
              <w:t>4. Оптимизация функций муниципального управления и повышения эффективности их обеспечения</w:t>
            </w:r>
          </w:p>
        </w:tc>
      </w:tr>
      <w:tr w:rsidR="00054829" w:rsidRPr="005D6F4D">
        <w:trPr>
          <w:jc w:val="center"/>
        </w:trPr>
        <w:tc>
          <w:tcPr>
            <w:tcW w:w="777" w:type="dxa"/>
            <w:shd w:val="clear" w:color="auto" w:fill="auto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4829" w:rsidRPr="005D6F4D" w:rsidRDefault="00054829" w:rsidP="00A43ECC">
            <w:pPr>
              <w:jc w:val="center"/>
            </w:pPr>
            <w:r w:rsidRPr="005D6F4D">
              <w:t>4.</w:t>
            </w:r>
            <w:r w:rsidR="00422CD6">
              <w:t>1</w:t>
            </w:r>
            <w:r w:rsidRPr="005D6F4D">
              <w:t>.</w:t>
            </w:r>
          </w:p>
        </w:tc>
        <w:tc>
          <w:tcPr>
            <w:tcW w:w="5781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4829" w:rsidRPr="005D6F4D" w:rsidRDefault="00054829" w:rsidP="00A43ECC">
            <w:pPr>
              <w:jc w:val="both"/>
            </w:pPr>
            <w:r w:rsidRPr="005D6F4D">
              <w:t xml:space="preserve">Инвентаризация объектов муниципальной собственности – внесение их в реестр муниципального имущества </w:t>
            </w:r>
            <w:r w:rsidR="00422CD6">
              <w:t>Красновского сельского поселения</w:t>
            </w:r>
            <w:r w:rsidRPr="005D6F4D">
              <w:t xml:space="preserve"> </w:t>
            </w:r>
          </w:p>
        </w:tc>
        <w:tc>
          <w:tcPr>
            <w:tcW w:w="3554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4829" w:rsidRPr="005D6F4D" w:rsidRDefault="00054829" w:rsidP="00A43ECC">
            <w:pPr>
              <w:jc w:val="center"/>
            </w:pPr>
            <w:r w:rsidRPr="005D6F4D">
              <w:t xml:space="preserve">Постановление Администрации </w:t>
            </w:r>
            <w:r w:rsidR="00422CD6">
              <w:t>Красновского сельского поселения</w:t>
            </w:r>
          </w:p>
        </w:tc>
        <w:tc>
          <w:tcPr>
            <w:tcW w:w="230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4829" w:rsidRPr="005D6F4D" w:rsidRDefault="00054829" w:rsidP="00A43ECC">
            <w:pPr>
              <w:jc w:val="center"/>
            </w:pPr>
            <w:r w:rsidRPr="005D6F4D">
              <w:t>IV квартал</w:t>
            </w:r>
          </w:p>
        </w:tc>
        <w:tc>
          <w:tcPr>
            <w:tcW w:w="3150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4829" w:rsidRPr="005D6F4D" w:rsidRDefault="00422CD6" w:rsidP="00A43ECC">
            <w:pPr>
              <w:jc w:val="center"/>
            </w:pPr>
            <w:r>
              <w:t>Администрация Красновского сельского поселения</w:t>
            </w:r>
          </w:p>
        </w:tc>
      </w:tr>
      <w:tr w:rsidR="00054829" w:rsidRPr="005D6F4D">
        <w:trPr>
          <w:jc w:val="center"/>
        </w:trPr>
        <w:tc>
          <w:tcPr>
            <w:tcW w:w="777" w:type="dxa"/>
            <w:shd w:val="clear" w:color="auto" w:fill="auto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4829" w:rsidRPr="005D6F4D" w:rsidRDefault="00054829" w:rsidP="00A43ECC">
            <w:pPr>
              <w:jc w:val="center"/>
            </w:pPr>
            <w:r w:rsidRPr="005D6F4D">
              <w:t>4.</w:t>
            </w:r>
            <w:r w:rsidR="00422CD6">
              <w:t>2</w:t>
            </w:r>
            <w:r w:rsidRPr="005D6F4D">
              <w:t>.</w:t>
            </w:r>
          </w:p>
        </w:tc>
        <w:tc>
          <w:tcPr>
            <w:tcW w:w="5781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4829" w:rsidRPr="005D6F4D" w:rsidRDefault="00054829" w:rsidP="00A43ECC">
            <w:pPr>
              <w:jc w:val="both"/>
            </w:pPr>
            <w:r w:rsidRPr="005D6F4D">
              <w:t xml:space="preserve">Работа по муниципальной регистрации права муниципальной собственности </w:t>
            </w:r>
            <w:r w:rsidR="00422CD6">
              <w:t>Красновского сельского поселения</w:t>
            </w:r>
            <w:r w:rsidRPr="005D6F4D">
              <w:t xml:space="preserve"> на объекты недвижимости </w:t>
            </w:r>
          </w:p>
        </w:tc>
        <w:tc>
          <w:tcPr>
            <w:tcW w:w="3554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4829" w:rsidRPr="005D6F4D" w:rsidRDefault="00054829" w:rsidP="00A43ECC">
            <w:pPr>
              <w:jc w:val="center"/>
            </w:pPr>
            <w:r w:rsidRPr="005D6F4D">
              <w:t xml:space="preserve">Постановление Администрации </w:t>
            </w:r>
            <w:r w:rsidR="00422CD6">
              <w:t>Красновского сельского поселения</w:t>
            </w:r>
          </w:p>
        </w:tc>
        <w:tc>
          <w:tcPr>
            <w:tcW w:w="230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4829" w:rsidRPr="005D6F4D" w:rsidRDefault="00054829" w:rsidP="00A43ECC">
            <w:pPr>
              <w:jc w:val="center"/>
            </w:pPr>
            <w:r w:rsidRPr="005D6F4D">
              <w:t>IV квартал</w:t>
            </w:r>
          </w:p>
        </w:tc>
        <w:tc>
          <w:tcPr>
            <w:tcW w:w="3150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4829" w:rsidRPr="005D6F4D" w:rsidRDefault="00422CD6" w:rsidP="00A43ECC">
            <w:pPr>
              <w:jc w:val="center"/>
            </w:pPr>
            <w:r>
              <w:t>Администрация Красновского сельского поселения</w:t>
            </w:r>
          </w:p>
        </w:tc>
      </w:tr>
      <w:tr w:rsidR="00054829" w:rsidRPr="005D6F4D">
        <w:trPr>
          <w:jc w:val="center"/>
        </w:trPr>
        <w:tc>
          <w:tcPr>
            <w:tcW w:w="15568" w:type="dxa"/>
            <w:gridSpan w:val="5"/>
            <w:shd w:val="clear" w:color="auto" w:fill="auto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4829" w:rsidRPr="005D6F4D" w:rsidRDefault="00054829" w:rsidP="00A43ECC">
            <w:pPr>
              <w:jc w:val="center"/>
            </w:pPr>
            <w:r w:rsidRPr="005D6F4D">
              <w:t>5. Повышение эффективности предоставления муниципальных услуг</w:t>
            </w:r>
          </w:p>
        </w:tc>
      </w:tr>
      <w:tr w:rsidR="00054829" w:rsidRPr="005D6F4D">
        <w:trPr>
          <w:jc w:val="center"/>
        </w:trPr>
        <w:tc>
          <w:tcPr>
            <w:tcW w:w="777" w:type="dxa"/>
            <w:shd w:val="clear" w:color="auto" w:fill="auto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4829" w:rsidRPr="005D6F4D" w:rsidRDefault="00054829" w:rsidP="00A43ECC">
            <w:pPr>
              <w:jc w:val="center"/>
            </w:pPr>
            <w:r w:rsidRPr="005D6F4D">
              <w:t>5.1.</w:t>
            </w:r>
          </w:p>
        </w:tc>
        <w:tc>
          <w:tcPr>
            <w:tcW w:w="5781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4829" w:rsidRPr="005D6F4D" w:rsidRDefault="00054829" w:rsidP="00A43ECC">
            <w:pPr>
              <w:jc w:val="both"/>
            </w:pPr>
            <w:r w:rsidRPr="005D6F4D">
              <w:t xml:space="preserve">Реализация Плана мероприятий </w:t>
            </w:r>
            <w:r w:rsidR="00422CD6">
              <w:t xml:space="preserve">Администрации поселения </w:t>
            </w:r>
            <w:r w:rsidRPr="005D6F4D">
              <w:t>по разработке нормативных правовых актов</w:t>
            </w:r>
            <w:r w:rsidRPr="005D6F4D">
              <w:br/>
              <w:t>по реализации Федерального закона</w:t>
            </w:r>
            <w:r w:rsidRPr="005D6F4D">
              <w:br/>
              <w:t>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</w:t>
            </w:r>
          </w:p>
        </w:tc>
        <w:tc>
          <w:tcPr>
            <w:tcW w:w="3554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4829" w:rsidRPr="005D6F4D" w:rsidRDefault="00054829" w:rsidP="00A43ECC">
            <w:pPr>
              <w:jc w:val="center"/>
            </w:pPr>
            <w:r w:rsidRPr="005D6F4D">
              <w:t xml:space="preserve">Решения собрания депутатов </w:t>
            </w:r>
            <w:r w:rsidR="00422CD6">
              <w:t>Красновского сельского поселения</w:t>
            </w:r>
            <w:r w:rsidRPr="005D6F4D">
              <w:t>, постановления</w:t>
            </w:r>
            <w:r w:rsidR="00422CD6">
              <w:t xml:space="preserve"> и распоряжения</w:t>
            </w:r>
            <w:r w:rsidRPr="005D6F4D">
              <w:t xml:space="preserve"> Администрации </w:t>
            </w:r>
            <w:r w:rsidR="00422CD6">
              <w:t>Красновского сельского поселения</w:t>
            </w:r>
          </w:p>
        </w:tc>
        <w:tc>
          <w:tcPr>
            <w:tcW w:w="230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4829" w:rsidRPr="005D6F4D" w:rsidRDefault="00054829" w:rsidP="00A43ECC">
            <w:pPr>
              <w:jc w:val="center"/>
            </w:pPr>
            <w:r w:rsidRPr="005D6F4D">
              <w:t>IV квартал</w:t>
            </w:r>
          </w:p>
        </w:tc>
        <w:tc>
          <w:tcPr>
            <w:tcW w:w="3150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4829" w:rsidRPr="005D6F4D" w:rsidRDefault="00422CD6" w:rsidP="00A43ECC">
            <w:pPr>
              <w:jc w:val="center"/>
            </w:pPr>
            <w:r>
              <w:t>Администрация Красновского сельского поселения</w:t>
            </w:r>
          </w:p>
        </w:tc>
      </w:tr>
      <w:tr w:rsidR="00054829" w:rsidRPr="005D6F4D">
        <w:trPr>
          <w:jc w:val="center"/>
        </w:trPr>
        <w:tc>
          <w:tcPr>
            <w:tcW w:w="15568" w:type="dxa"/>
            <w:gridSpan w:val="5"/>
            <w:shd w:val="clear" w:color="auto" w:fill="auto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4829" w:rsidRPr="005D6F4D" w:rsidRDefault="004B18CB" w:rsidP="00A43ECC">
            <w:pPr>
              <w:jc w:val="center"/>
            </w:pPr>
            <w:r>
              <w:t>6</w:t>
            </w:r>
            <w:r w:rsidR="00054829" w:rsidRPr="005D6F4D">
              <w:t>. Реформирование системы бюджетных платежей</w:t>
            </w:r>
          </w:p>
        </w:tc>
      </w:tr>
      <w:tr w:rsidR="00054829" w:rsidRPr="005D6F4D">
        <w:trPr>
          <w:jc w:val="center"/>
        </w:trPr>
        <w:tc>
          <w:tcPr>
            <w:tcW w:w="777" w:type="dxa"/>
            <w:shd w:val="clear" w:color="auto" w:fill="auto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4829" w:rsidRPr="005D6F4D" w:rsidRDefault="004B18CB" w:rsidP="00A43ECC">
            <w:pPr>
              <w:jc w:val="center"/>
            </w:pPr>
            <w:r>
              <w:t>6</w:t>
            </w:r>
            <w:r w:rsidR="00054829" w:rsidRPr="005D6F4D">
              <w:t>.1.</w:t>
            </w:r>
          </w:p>
        </w:tc>
        <w:tc>
          <w:tcPr>
            <w:tcW w:w="5781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4829" w:rsidRPr="005D6F4D" w:rsidRDefault="00054829" w:rsidP="00A43ECC">
            <w:pPr>
              <w:jc w:val="both"/>
            </w:pPr>
            <w:r w:rsidRPr="005D6F4D">
              <w:t xml:space="preserve">Подготовка соглашения между Администрацией </w:t>
            </w:r>
            <w:r w:rsidR="004B18CB">
              <w:t>Красновского сельского поселения</w:t>
            </w:r>
            <w:r w:rsidRPr="005D6F4D">
              <w:t xml:space="preserve"> и Отделение по Каменскому району  Управление Федерального казначейства по Ростовской области об осуществлении операций со средствами, поступающими во временное распоряжение бюджетных учреждений</w:t>
            </w:r>
            <w:r w:rsidR="004B18CB">
              <w:t xml:space="preserve"> поселения</w:t>
            </w:r>
          </w:p>
        </w:tc>
        <w:tc>
          <w:tcPr>
            <w:tcW w:w="3554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4829" w:rsidRPr="005D6F4D" w:rsidRDefault="00054829" w:rsidP="00A43ECC">
            <w:pPr>
              <w:jc w:val="center"/>
            </w:pPr>
            <w:r w:rsidRPr="005D6F4D">
              <w:t>соглашение</w:t>
            </w:r>
          </w:p>
        </w:tc>
        <w:tc>
          <w:tcPr>
            <w:tcW w:w="230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4829" w:rsidRPr="005D6F4D" w:rsidRDefault="00054829" w:rsidP="00A43ECC">
            <w:pPr>
              <w:jc w:val="center"/>
            </w:pPr>
            <w:r w:rsidRPr="005D6F4D">
              <w:t>IV квартал</w:t>
            </w:r>
          </w:p>
        </w:tc>
        <w:tc>
          <w:tcPr>
            <w:tcW w:w="3150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4829" w:rsidRPr="005D6F4D" w:rsidRDefault="004B18CB" w:rsidP="00A43ECC">
            <w:pPr>
              <w:jc w:val="center"/>
            </w:pPr>
            <w:r>
              <w:t>Администрация Красновского сельского поселения</w:t>
            </w:r>
          </w:p>
        </w:tc>
      </w:tr>
      <w:tr w:rsidR="00054829" w:rsidRPr="005D6F4D">
        <w:trPr>
          <w:jc w:val="center"/>
        </w:trPr>
        <w:tc>
          <w:tcPr>
            <w:tcW w:w="15568" w:type="dxa"/>
            <w:gridSpan w:val="5"/>
            <w:shd w:val="clear" w:color="auto" w:fill="auto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4829" w:rsidRPr="005D6F4D" w:rsidRDefault="004B18CB" w:rsidP="00A43ECC">
            <w:pPr>
              <w:jc w:val="center"/>
            </w:pPr>
            <w:r>
              <w:t>7</w:t>
            </w:r>
            <w:r w:rsidR="00054829" w:rsidRPr="005D6F4D">
              <w:t>. Организация реализации Программы</w:t>
            </w:r>
          </w:p>
        </w:tc>
      </w:tr>
      <w:tr w:rsidR="00054829" w:rsidRPr="005D6F4D">
        <w:trPr>
          <w:jc w:val="center"/>
        </w:trPr>
        <w:tc>
          <w:tcPr>
            <w:tcW w:w="777" w:type="dxa"/>
            <w:shd w:val="clear" w:color="auto" w:fill="auto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4829" w:rsidRPr="005D6F4D" w:rsidRDefault="004B18CB" w:rsidP="00A43ECC">
            <w:pPr>
              <w:jc w:val="center"/>
            </w:pPr>
            <w:r>
              <w:t>7</w:t>
            </w:r>
            <w:r w:rsidR="00054829" w:rsidRPr="005D6F4D">
              <w:t>.</w:t>
            </w:r>
            <w:r>
              <w:t>1</w:t>
            </w:r>
            <w:r w:rsidR="00054829" w:rsidRPr="005D6F4D">
              <w:t>.</w:t>
            </w:r>
          </w:p>
        </w:tc>
        <w:tc>
          <w:tcPr>
            <w:tcW w:w="5781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4829" w:rsidRPr="005D6F4D" w:rsidRDefault="004B18CB" w:rsidP="00A43ECC">
            <w:pPr>
              <w:jc w:val="both"/>
            </w:pPr>
            <w:r>
              <w:t>Подготовка</w:t>
            </w:r>
            <w:r w:rsidR="00054829" w:rsidRPr="005D6F4D">
              <w:t xml:space="preserve"> плана мероприятий по реализации Программы в 2011 году </w:t>
            </w:r>
          </w:p>
        </w:tc>
        <w:tc>
          <w:tcPr>
            <w:tcW w:w="3554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4829" w:rsidRPr="005D6F4D" w:rsidRDefault="00054829" w:rsidP="00A43ECC">
            <w:pPr>
              <w:jc w:val="center"/>
            </w:pPr>
            <w:r w:rsidRPr="005D6F4D">
              <w:t xml:space="preserve">постановление Администрации </w:t>
            </w:r>
            <w:r w:rsidR="004B18CB">
              <w:t>Красновского сельского поселения</w:t>
            </w:r>
          </w:p>
        </w:tc>
        <w:tc>
          <w:tcPr>
            <w:tcW w:w="230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4829" w:rsidRPr="005D6F4D" w:rsidRDefault="00054829" w:rsidP="00A43ECC">
            <w:pPr>
              <w:jc w:val="center"/>
            </w:pPr>
            <w:r w:rsidRPr="005D6F4D">
              <w:t>декабрь</w:t>
            </w:r>
          </w:p>
        </w:tc>
        <w:tc>
          <w:tcPr>
            <w:tcW w:w="3150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4829" w:rsidRPr="005D6F4D" w:rsidRDefault="004B18CB" w:rsidP="00A43ECC">
            <w:pPr>
              <w:jc w:val="center"/>
            </w:pPr>
            <w:r>
              <w:t>Администрация Красновского сельского поселения</w:t>
            </w:r>
          </w:p>
        </w:tc>
      </w:tr>
    </w:tbl>
    <w:p w:rsidR="00E8515E" w:rsidRDefault="00E8515E" w:rsidP="00B70E3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8515E" w:rsidRDefault="00E8515E" w:rsidP="00B70E3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70E32" w:rsidRPr="005D6F4D" w:rsidRDefault="00B70E32" w:rsidP="00B70E3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D6F4D">
        <w:rPr>
          <w:rFonts w:ascii="Times New Roman" w:hAnsi="Times New Roman" w:cs="Times New Roman"/>
          <w:sz w:val="28"/>
          <w:szCs w:val="28"/>
        </w:rPr>
        <w:t>Глава Красновского</w:t>
      </w:r>
    </w:p>
    <w:p w:rsidR="004714F5" w:rsidRPr="00F82792" w:rsidRDefault="00B70E32" w:rsidP="00976EC2">
      <w:pPr>
        <w:pStyle w:val="ConsPlusNormal"/>
        <w:widowControl/>
        <w:ind w:firstLine="0"/>
      </w:pPr>
      <w:r w:rsidRPr="005D6F4D">
        <w:rPr>
          <w:rFonts w:ascii="Times New Roman" w:hAnsi="Times New Roman" w:cs="Times New Roman"/>
          <w:sz w:val="28"/>
          <w:szCs w:val="28"/>
        </w:rPr>
        <w:t xml:space="preserve">сельского поселения    </w:t>
      </w:r>
      <w:r w:rsidR="00E8515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5D6F4D">
        <w:rPr>
          <w:rFonts w:ascii="Times New Roman" w:hAnsi="Times New Roman" w:cs="Times New Roman"/>
          <w:sz w:val="28"/>
          <w:szCs w:val="28"/>
        </w:rPr>
        <w:t xml:space="preserve">           Г.В.Бадаев</w:t>
      </w:r>
      <w:r w:rsidRPr="00D77150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54829" w:rsidRDefault="00054829" w:rsidP="00B70E32">
      <w:pPr>
        <w:pStyle w:val="ConsPlusNormal"/>
        <w:widowControl/>
        <w:ind w:firstLine="0"/>
        <w:jc w:val="both"/>
      </w:pPr>
    </w:p>
    <w:sectPr w:rsidR="00054829" w:rsidSect="00976EC2">
      <w:pgSz w:w="16838" w:h="11906" w:orient="landscape"/>
      <w:pgMar w:top="1134" w:right="719" w:bottom="746" w:left="719" w:header="709" w:footer="709" w:gutter="0"/>
      <w:pgNumType w:start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B6141" w:rsidRDefault="00FB6141">
      <w:r>
        <w:separator/>
      </w:r>
    </w:p>
  </w:endnote>
  <w:endnote w:type="continuationSeparator" w:id="0">
    <w:p w:rsidR="00FB6141" w:rsidRDefault="00FB6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6F4D" w:rsidRPr="00F60604" w:rsidRDefault="005D6F4D" w:rsidP="00F60604">
    <w:pPr>
      <w:pStyle w:val="a4"/>
      <w:jc w:val="right"/>
      <w:rPr>
        <w:color w:val="FFFFFF"/>
      </w:rPr>
    </w:pPr>
    <w:r w:rsidRPr="00F60604">
      <w:rPr>
        <w:rStyle w:val="a5"/>
        <w:color w:val="FFFFFF"/>
      </w:rPr>
      <w:fldChar w:fldCharType="begin"/>
    </w:r>
    <w:r w:rsidRPr="00F60604">
      <w:rPr>
        <w:rStyle w:val="a5"/>
        <w:color w:val="FFFFFF"/>
      </w:rPr>
      <w:instrText xml:space="preserve"> PAGE </w:instrText>
    </w:r>
    <w:r w:rsidRPr="00F60604">
      <w:rPr>
        <w:rStyle w:val="a5"/>
        <w:color w:val="FFFFFF"/>
      </w:rPr>
      <w:fldChar w:fldCharType="separate"/>
    </w:r>
    <w:r w:rsidR="00FA6CCF">
      <w:rPr>
        <w:rStyle w:val="a5"/>
        <w:noProof/>
        <w:color w:val="FFFFFF"/>
      </w:rPr>
      <w:t>0</w:t>
    </w:r>
    <w:r w:rsidRPr="00F60604">
      <w:rPr>
        <w:rStyle w:val="a5"/>
        <w:color w:va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B6141" w:rsidRDefault="00FB6141">
      <w:r>
        <w:separator/>
      </w:r>
    </w:p>
  </w:footnote>
  <w:footnote w:type="continuationSeparator" w:id="0">
    <w:p w:rsidR="00FB6141" w:rsidRDefault="00FB6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E415C"/>
    <w:multiLevelType w:val="hybridMultilevel"/>
    <w:tmpl w:val="FB4C314C"/>
    <w:lvl w:ilvl="0" w:tplc="0BB4535A">
      <w:start w:val="3"/>
      <w:numFmt w:val="decimal"/>
      <w:lvlText w:val="%1.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30"/>
        </w:tabs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50"/>
        </w:tabs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90"/>
        </w:tabs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10"/>
        </w:tabs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50"/>
        </w:tabs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70"/>
        </w:tabs>
        <w:ind w:left="7170" w:hanging="180"/>
      </w:pPr>
    </w:lvl>
  </w:abstractNum>
  <w:abstractNum w:abstractNumId="1" w15:restartNumberingAfterBreak="0">
    <w:nsid w:val="114A088C"/>
    <w:multiLevelType w:val="hybridMultilevel"/>
    <w:tmpl w:val="B04008F4"/>
    <w:lvl w:ilvl="0" w:tplc="32AEA7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F0748F"/>
    <w:multiLevelType w:val="hybridMultilevel"/>
    <w:tmpl w:val="0186B85E"/>
    <w:lvl w:ilvl="0" w:tplc="53AAFA0A">
      <w:start w:val="3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389443D7"/>
    <w:multiLevelType w:val="hybridMultilevel"/>
    <w:tmpl w:val="3E2697C6"/>
    <w:lvl w:ilvl="0" w:tplc="CB925AD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" w15:restartNumberingAfterBreak="0">
    <w:nsid w:val="59CA59CE"/>
    <w:multiLevelType w:val="hybridMultilevel"/>
    <w:tmpl w:val="CA664020"/>
    <w:lvl w:ilvl="0" w:tplc="BF98D54E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601B3E0F"/>
    <w:multiLevelType w:val="hybridMultilevel"/>
    <w:tmpl w:val="5A083E68"/>
    <w:lvl w:ilvl="0" w:tplc="A24E08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E33AB6B0">
      <w:numFmt w:val="none"/>
      <w:lvlText w:val=""/>
      <w:lvlJc w:val="left"/>
      <w:pPr>
        <w:tabs>
          <w:tab w:val="num" w:pos="360"/>
        </w:tabs>
      </w:pPr>
    </w:lvl>
    <w:lvl w:ilvl="2" w:tplc="2A6CD166">
      <w:numFmt w:val="none"/>
      <w:lvlText w:val=""/>
      <w:lvlJc w:val="left"/>
      <w:pPr>
        <w:tabs>
          <w:tab w:val="num" w:pos="360"/>
        </w:tabs>
      </w:pPr>
    </w:lvl>
    <w:lvl w:ilvl="3" w:tplc="EB76BFE0">
      <w:numFmt w:val="none"/>
      <w:lvlText w:val=""/>
      <w:lvlJc w:val="left"/>
      <w:pPr>
        <w:tabs>
          <w:tab w:val="num" w:pos="360"/>
        </w:tabs>
      </w:pPr>
    </w:lvl>
    <w:lvl w:ilvl="4" w:tplc="9C26EBBC">
      <w:numFmt w:val="none"/>
      <w:lvlText w:val=""/>
      <w:lvlJc w:val="left"/>
      <w:pPr>
        <w:tabs>
          <w:tab w:val="num" w:pos="360"/>
        </w:tabs>
      </w:pPr>
    </w:lvl>
    <w:lvl w:ilvl="5" w:tplc="538EE2DE">
      <w:numFmt w:val="none"/>
      <w:lvlText w:val=""/>
      <w:lvlJc w:val="left"/>
      <w:pPr>
        <w:tabs>
          <w:tab w:val="num" w:pos="360"/>
        </w:tabs>
      </w:pPr>
    </w:lvl>
    <w:lvl w:ilvl="6" w:tplc="0B32D9BE">
      <w:numFmt w:val="none"/>
      <w:lvlText w:val=""/>
      <w:lvlJc w:val="left"/>
      <w:pPr>
        <w:tabs>
          <w:tab w:val="num" w:pos="360"/>
        </w:tabs>
      </w:pPr>
    </w:lvl>
    <w:lvl w:ilvl="7" w:tplc="E86879EA">
      <w:numFmt w:val="none"/>
      <w:lvlText w:val=""/>
      <w:lvlJc w:val="left"/>
      <w:pPr>
        <w:tabs>
          <w:tab w:val="num" w:pos="360"/>
        </w:tabs>
      </w:pPr>
    </w:lvl>
    <w:lvl w:ilvl="8" w:tplc="67A0F252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6BC53EE6"/>
    <w:multiLevelType w:val="hybridMultilevel"/>
    <w:tmpl w:val="5DB2D13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4782"/>
    <w:rsid w:val="00004F93"/>
    <w:rsid w:val="00005336"/>
    <w:rsid w:val="000142B6"/>
    <w:rsid w:val="000172DC"/>
    <w:rsid w:val="00021479"/>
    <w:rsid w:val="00023FD7"/>
    <w:rsid w:val="00024C16"/>
    <w:rsid w:val="00035B22"/>
    <w:rsid w:val="00037E28"/>
    <w:rsid w:val="000410CA"/>
    <w:rsid w:val="00043CD4"/>
    <w:rsid w:val="00054829"/>
    <w:rsid w:val="00074C9F"/>
    <w:rsid w:val="0009515F"/>
    <w:rsid w:val="000A2CCA"/>
    <w:rsid w:val="000B4754"/>
    <w:rsid w:val="000C03C0"/>
    <w:rsid w:val="000D2BE0"/>
    <w:rsid w:val="000F314A"/>
    <w:rsid w:val="0010635B"/>
    <w:rsid w:val="00106863"/>
    <w:rsid w:val="001104C6"/>
    <w:rsid w:val="00112749"/>
    <w:rsid w:val="001230BA"/>
    <w:rsid w:val="00144ACC"/>
    <w:rsid w:val="00157CCB"/>
    <w:rsid w:val="00160A33"/>
    <w:rsid w:val="0017146F"/>
    <w:rsid w:val="00171B07"/>
    <w:rsid w:val="001724F9"/>
    <w:rsid w:val="001725B6"/>
    <w:rsid w:val="00192553"/>
    <w:rsid w:val="001B1ED5"/>
    <w:rsid w:val="001B367E"/>
    <w:rsid w:val="001C0199"/>
    <w:rsid w:val="001C100D"/>
    <w:rsid w:val="001D134D"/>
    <w:rsid w:val="001E1F96"/>
    <w:rsid w:val="00204BCD"/>
    <w:rsid w:val="00221E79"/>
    <w:rsid w:val="002422DA"/>
    <w:rsid w:val="00247AAE"/>
    <w:rsid w:val="002521D5"/>
    <w:rsid w:val="002525A0"/>
    <w:rsid w:val="00256EE9"/>
    <w:rsid w:val="002579CA"/>
    <w:rsid w:val="002643F1"/>
    <w:rsid w:val="002769D9"/>
    <w:rsid w:val="00291A26"/>
    <w:rsid w:val="00292DC1"/>
    <w:rsid w:val="002956D7"/>
    <w:rsid w:val="002A7FE4"/>
    <w:rsid w:val="002B15CF"/>
    <w:rsid w:val="002D40F0"/>
    <w:rsid w:val="002D5FD9"/>
    <w:rsid w:val="002E482A"/>
    <w:rsid w:val="002E71E9"/>
    <w:rsid w:val="002F00F9"/>
    <w:rsid w:val="003121E1"/>
    <w:rsid w:val="00313029"/>
    <w:rsid w:val="00322A53"/>
    <w:rsid w:val="00324B94"/>
    <w:rsid w:val="003505BE"/>
    <w:rsid w:val="0035630B"/>
    <w:rsid w:val="00361C57"/>
    <w:rsid w:val="00364D88"/>
    <w:rsid w:val="0036547A"/>
    <w:rsid w:val="00366464"/>
    <w:rsid w:val="00374D10"/>
    <w:rsid w:val="003B1D32"/>
    <w:rsid w:val="003B3584"/>
    <w:rsid w:val="003D0AF3"/>
    <w:rsid w:val="003D665A"/>
    <w:rsid w:val="003E4110"/>
    <w:rsid w:val="003F24A8"/>
    <w:rsid w:val="003F3CC0"/>
    <w:rsid w:val="00405209"/>
    <w:rsid w:val="00422CD6"/>
    <w:rsid w:val="004230B6"/>
    <w:rsid w:val="00435263"/>
    <w:rsid w:val="00450400"/>
    <w:rsid w:val="00450B1F"/>
    <w:rsid w:val="004572FD"/>
    <w:rsid w:val="00462EBB"/>
    <w:rsid w:val="004714F5"/>
    <w:rsid w:val="0047448F"/>
    <w:rsid w:val="00474B73"/>
    <w:rsid w:val="00481CA3"/>
    <w:rsid w:val="004828E2"/>
    <w:rsid w:val="004915AA"/>
    <w:rsid w:val="00493027"/>
    <w:rsid w:val="004A145E"/>
    <w:rsid w:val="004B18CB"/>
    <w:rsid w:val="004B41C3"/>
    <w:rsid w:val="004D5DDC"/>
    <w:rsid w:val="004E755A"/>
    <w:rsid w:val="004E7C16"/>
    <w:rsid w:val="004F07CC"/>
    <w:rsid w:val="004F6B0C"/>
    <w:rsid w:val="005236AD"/>
    <w:rsid w:val="0052703F"/>
    <w:rsid w:val="00531269"/>
    <w:rsid w:val="00550213"/>
    <w:rsid w:val="005631C4"/>
    <w:rsid w:val="005741F2"/>
    <w:rsid w:val="0058708C"/>
    <w:rsid w:val="005953F4"/>
    <w:rsid w:val="005A17BE"/>
    <w:rsid w:val="005A7212"/>
    <w:rsid w:val="005C0B1F"/>
    <w:rsid w:val="005C5B27"/>
    <w:rsid w:val="005D19F1"/>
    <w:rsid w:val="005D64EA"/>
    <w:rsid w:val="005D6F4D"/>
    <w:rsid w:val="005E6DC3"/>
    <w:rsid w:val="005E7462"/>
    <w:rsid w:val="005F0949"/>
    <w:rsid w:val="00607390"/>
    <w:rsid w:val="006234BE"/>
    <w:rsid w:val="00624073"/>
    <w:rsid w:val="00650C6F"/>
    <w:rsid w:val="00651B66"/>
    <w:rsid w:val="006543FB"/>
    <w:rsid w:val="00682D83"/>
    <w:rsid w:val="006846AF"/>
    <w:rsid w:val="00696EC8"/>
    <w:rsid w:val="006A0A84"/>
    <w:rsid w:val="006B0C86"/>
    <w:rsid w:val="006B2C85"/>
    <w:rsid w:val="006B43B8"/>
    <w:rsid w:val="006B7503"/>
    <w:rsid w:val="006E0330"/>
    <w:rsid w:val="006E2B78"/>
    <w:rsid w:val="006F1CDB"/>
    <w:rsid w:val="00706485"/>
    <w:rsid w:val="00713A7C"/>
    <w:rsid w:val="00715B0B"/>
    <w:rsid w:val="0072015F"/>
    <w:rsid w:val="00734B38"/>
    <w:rsid w:val="007358BE"/>
    <w:rsid w:val="00743310"/>
    <w:rsid w:val="00745109"/>
    <w:rsid w:val="00750748"/>
    <w:rsid w:val="007527D8"/>
    <w:rsid w:val="00757A5F"/>
    <w:rsid w:val="007638E8"/>
    <w:rsid w:val="0076394B"/>
    <w:rsid w:val="007641A7"/>
    <w:rsid w:val="007738F4"/>
    <w:rsid w:val="007763B4"/>
    <w:rsid w:val="00776D82"/>
    <w:rsid w:val="00790860"/>
    <w:rsid w:val="00792AA5"/>
    <w:rsid w:val="00797B88"/>
    <w:rsid w:val="007A48EA"/>
    <w:rsid w:val="007A57FA"/>
    <w:rsid w:val="007A694B"/>
    <w:rsid w:val="007C128D"/>
    <w:rsid w:val="007D4782"/>
    <w:rsid w:val="007D7429"/>
    <w:rsid w:val="007F2304"/>
    <w:rsid w:val="007F2676"/>
    <w:rsid w:val="007F533B"/>
    <w:rsid w:val="007F7B26"/>
    <w:rsid w:val="00804C83"/>
    <w:rsid w:val="00811EA7"/>
    <w:rsid w:val="008213F8"/>
    <w:rsid w:val="008340EB"/>
    <w:rsid w:val="00836506"/>
    <w:rsid w:val="00843EBA"/>
    <w:rsid w:val="008441DB"/>
    <w:rsid w:val="0084446F"/>
    <w:rsid w:val="00856EEA"/>
    <w:rsid w:val="00861C4B"/>
    <w:rsid w:val="008642BA"/>
    <w:rsid w:val="008672F0"/>
    <w:rsid w:val="00880D9F"/>
    <w:rsid w:val="00880E41"/>
    <w:rsid w:val="0088221B"/>
    <w:rsid w:val="008A3DBC"/>
    <w:rsid w:val="008A7506"/>
    <w:rsid w:val="008B34A8"/>
    <w:rsid w:val="008B4F50"/>
    <w:rsid w:val="008B5D33"/>
    <w:rsid w:val="008B6EF3"/>
    <w:rsid w:val="008C18ED"/>
    <w:rsid w:val="008C6026"/>
    <w:rsid w:val="008D0E35"/>
    <w:rsid w:val="008E46A1"/>
    <w:rsid w:val="008F078F"/>
    <w:rsid w:val="008F128E"/>
    <w:rsid w:val="008F1FFA"/>
    <w:rsid w:val="008F455B"/>
    <w:rsid w:val="0091101F"/>
    <w:rsid w:val="0091179E"/>
    <w:rsid w:val="009249DC"/>
    <w:rsid w:val="00930A71"/>
    <w:rsid w:val="009417C7"/>
    <w:rsid w:val="00955CEF"/>
    <w:rsid w:val="009765B8"/>
    <w:rsid w:val="00976EC2"/>
    <w:rsid w:val="0098624C"/>
    <w:rsid w:val="00995DC0"/>
    <w:rsid w:val="009A0306"/>
    <w:rsid w:val="009D1CF9"/>
    <w:rsid w:val="009E1DA6"/>
    <w:rsid w:val="009E4CFB"/>
    <w:rsid w:val="009F0680"/>
    <w:rsid w:val="009F22BF"/>
    <w:rsid w:val="00A13B8E"/>
    <w:rsid w:val="00A412F6"/>
    <w:rsid w:val="00A43ECC"/>
    <w:rsid w:val="00A6326D"/>
    <w:rsid w:val="00A87BB9"/>
    <w:rsid w:val="00A90280"/>
    <w:rsid w:val="00AA0DE1"/>
    <w:rsid w:val="00AB3083"/>
    <w:rsid w:val="00AD110A"/>
    <w:rsid w:val="00AD2CE9"/>
    <w:rsid w:val="00AD468A"/>
    <w:rsid w:val="00B12F17"/>
    <w:rsid w:val="00B5506F"/>
    <w:rsid w:val="00B552DD"/>
    <w:rsid w:val="00B560A8"/>
    <w:rsid w:val="00B70E32"/>
    <w:rsid w:val="00B70FD4"/>
    <w:rsid w:val="00B754B8"/>
    <w:rsid w:val="00B810D0"/>
    <w:rsid w:val="00B855F1"/>
    <w:rsid w:val="00B92D31"/>
    <w:rsid w:val="00BA4CD2"/>
    <w:rsid w:val="00BA4FC8"/>
    <w:rsid w:val="00BB3B2E"/>
    <w:rsid w:val="00BB51EA"/>
    <w:rsid w:val="00BE5A83"/>
    <w:rsid w:val="00BF687E"/>
    <w:rsid w:val="00BF69A1"/>
    <w:rsid w:val="00C04EED"/>
    <w:rsid w:val="00C26816"/>
    <w:rsid w:val="00C730F6"/>
    <w:rsid w:val="00C81FB3"/>
    <w:rsid w:val="00C90057"/>
    <w:rsid w:val="00C94DEF"/>
    <w:rsid w:val="00CB610C"/>
    <w:rsid w:val="00CC607F"/>
    <w:rsid w:val="00CD7C14"/>
    <w:rsid w:val="00CE2147"/>
    <w:rsid w:val="00CE3ECF"/>
    <w:rsid w:val="00CE6AD7"/>
    <w:rsid w:val="00CF035B"/>
    <w:rsid w:val="00D03E07"/>
    <w:rsid w:val="00D079CF"/>
    <w:rsid w:val="00D11574"/>
    <w:rsid w:val="00D1465F"/>
    <w:rsid w:val="00D15235"/>
    <w:rsid w:val="00D27F7F"/>
    <w:rsid w:val="00D366DC"/>
    <w:rsid w:val="00D46DC5"/>
    <w:rsid w:val="00D51CC2"/>
    <w:rsid w:val="00D635BF"/>
    <w:rsid w:val="00D673E6"/>
    <w:rsid w:val="00D77150"/>
    <w:rsid w:val="00D9212C"/>
    <w:rsid w:val="00D9314F"/>
    <w:rsid w:val="00D9583D"/>
    <w:rsid w:val="00D95AC2"/>
    <w:rsid w:val="00DA30BF"/>
    <w:rsid w:val="00DA42CC"/>
    <w:rsid w:val="00DB4B4C"/>
    <w:rsid w:val="00DD220D"/>
    <w:rsid w:val="00DD3A15"/>
    <w:rsid w:val="00DD7D51"/>
    <w:rsid w:val="00DE1E7F"/>
    <w:rsid w:val="00E12DBE"/>
    <w:rsid w:val="00E17184"/>
    <w:rsid w:val="00E20E2F"/>
    <w:rsid w:val="00E2655A"/>
    <w:rsid w:val="00E35CA7"/>
    <w:rsid w:val="00E539DB"/>
    <w:rsid w:val="00E60707"/>
    <w:rsid w:val="00E76789"/>
    <w:rsid w:val="00E8515E"/>
    <w:rsid w:val="00E86ED8"/>
    <w:rsid w:val="00E90F11"/>
    <w:rsid w:val="00EA1186"/>
    <w:rsid w:val="00EB31A1"/>
    <w:rsid w:val="00EB6DAC"/>
    <w:rsid w:val="00EC0A1D"/>
    <w:rsid w:val="00EC7610"/>
    <w:rsid w:val="00ED25E6"/>
    <w:rsid w:val="00ED3283"/>
    <w:rsid w:val="00ED5DD0"/>
    <w:rsid w:val="00EE5C4F"/>
    <w:rsid w:val="00EF72DC"/>
    <w:rsid w:val="00F2262A"/>
    <w:rsid w:val="00F60604"/>
    <w:rsid w:val="00F64699"/>
    <w:rsid w:val="00F66C0A"/>
    <w:rsid w:val="00F72AE2"/>
    <w:rsid w:val="00F82792"/>
    <w:rsid w:val="00F9389A"/>
    <w:rsid w:val="00F94296"/>
    <w:rsid w:val="00F97A35"/>
    <w:rsid w:val="00FA6CCF"/>
    <w:rsid w:val="00FB6141"/>
    <w:rsid w:val="00FC12AD"/>
    <w:rsid w:val="00FC47D4"/>
    <w:rsid w:val="00FD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4960283-708D-44B4-99BA-E40829626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2B78"/>
    <w:rPr>
      <w:sz w:val="28"/>
      <w:szCs w:val="24"/>
    </w:rPr>
  </w:style>
  <w:style w:type="paragraph" w:styleId="1">
    <w:name w:val="heading 1"/>
    <w:basedOn w:val="a"/>
    <w:next w:val="a"/>
    <w:qFormat/>
    <w:rsid w:val="00D366DC"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rsid w:val="00D366DC"/>
    <w:pPr>
      <w:keepNext/>
      <w:shd w:val="clear" w:color="auto" w:fill="FFFFFF"/>
      <w:jc w:val="center"/>
      <w:outlineLvl w:val="1"/>
    </w:pPr>
    <w:rPr>
      <w:b/>
      <w:szCs w:val="32"/>
    </w:rPr>
  </w:style>
  <w:style w:type="paragraph" w:styleId="3">
    <w:name w:val="heading 3"/>
    <w:basedOn w:val="a"/>
    <w:next w:val="a"/>
    <w:qFormat/>
    <w:rsid w:val="00D366DC"/>
    <w:pPr>
      <w:keepNext/>
      <w:jc w:val="center"/>
      <w:outlineLvl w:val="2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7D478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7D478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ConsNormal">
    <w:name w:val="ConsNormal"/>
    <w:rsid w:val="007D478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7D478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D47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D478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rsid w:val="00F60604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6060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60604"/>
  </w:style>
  <w:style w:type="paragraph" w:styleId="a6">
    <w:name w:val="Body Text"/>
    <w:basedOn w:val="a"/>
    <w:rsid w:val="00054829"/>
    <w:rPr>
      <w:szCs w:val="20"/>
    </w:rPr>
  </w:style>
  <w:style w:type="paragraph" w:styleId="a7">
    <w:name w:val="Body Text Indent"/>
    <w:basedOn w:val="a"/>
    <w:rsid w:val="00054829"/>
    <w:pPr>
      <w:ind w:firstLine="709"/>
      <w:jc w:val="both"/>
    </w:pPr>
    <w:rPr>
      <w:szCs w:val="20"/>
    </w:rPr>
  </w:style>
  <w:style w:type="paragraph" w:customStyle="1" w:styleId="Postan">
    <w:name w:val="Postan"/>
    <w:basedOn w:val="a"/>
    <w:rsid w:val="00054829"/>
    <w:pPr>
      <w:jc w:val="center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5808</Words>
  <Characters>33107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минфин РО</Company>
  <LinksUpToDate>false</LinksUpToDate>
  <CharactersWithSpaces>38838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Колесниченко</dc:creator>
  <cp:keywords/>
  <dc:description/>
  <cp:lastModifiedBy>Pai Pinky</cp:lastModifiedBy>
  <cp:revision>2</cp:revision>
  <cp:lastPrinted>2011-01-09T07:11:00Z</cp:lastPrinted>
  <dcterms:created xsi:type="dcterms:W3CDTF">2025-07-14T17:51:00Z</dcterms:created>
  <dcterms:modified xsi:type="dcterms:W3CDTF">2025-07-14T17:51:00Z</dcterms:modified>
</cp:coreProperties>
</file>